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352A" w:rsidRDefault="00AE352A" w:rsidP="00AE352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>
        <w:rPr>
          <w:rFonts w:ascii="Times New Roman" w:hAnsi="Times New Roman"/>
          <w:b/>
          <w:sz w:val="28"/>
          <w:szCs w:val="28"/>
          <w:lang w:eastAsia="ar-SA"/>
        </w:rPr>
        <w:t xml:space="preserve">    </w:t>
      </w:r>
      <w:r>
        <w:rPr>
          <w:rFonts w:ascii="Times New Roman" w:eastAsia="Calibri" w:hAnsi="Times New Roman"/>
          <w:noProof/>
          <w:color w:val="000000"/>
          <w:sz w:val="28"/>
          <w:szCs w:val="28"/>
        </w:rPr>
        <w:drawing>
          <wp:inline distT="0" distB="0" distL="0" distR="0">
            <wp:extent cx="5940425" cy="7917634"/>
            <wp:effectExtent l="0" t="0" r="3175" b="7620"/>
            <wp:docPr id="1" name="Рисунок 1" descr="C:\Users\user\Downloads\image-30-03-21-08-48-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image-30-03-21-08-48-1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7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352A" w:rsidRDefault="00AE352A" w:rsidP="00AE352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AE352A" w:rsidRDefault="00AE352A" w:rsidP="00AE352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AE352A" w:rsidRDefault="00AE352A" w:rsidP="00AE352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AE352A" w:rsidRPr="00280141" w:rsidRDefault="00AE352A" w:rsidP="00AE35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8"/>
          <w:szCs w:val="28"/>
          <w:lang w:eastAsia="ar-SA"/>
        </w:rPr>
      </w:pPr>
      <w:r>
        <w:rPr>
          <w:rFonts w:ascii="Times New Roman" w:hAnsi="Times New Roman"/>
          <w:b/>
          <w:sz w:val="28"/>
          <w:szCs w:val="28"/>
          <w:lang w:eastAsia="ar-SA"/>
        </w:rPr>
        <w:lastRenderedPageBreak/>
        <w:t xml:space="preserve"> </w:t>
      </w:r>
      <w:r w:rsidRPr="00280141">
        <w:rPr>
          <w:rFonts w:ascii="Times New Roman" w:hAnsi="Times New Roman"/>
          <w:sz w:val="28"/>
          <w:szCs w:val="28"/>
          <w:lang w:eastAsia="ar-SA"/>
        </w:rPr>
        <w:t xml:space="preserve">Рабочая   программа  </w:t>
      </w:r>
      <w:r>
        <w:rPr>
          <w:rFonts w:ascii="Times New Roman" w:hAnsi="Times New Roman"/>
          <w:bCs/>
          <w:color w:val="000000"/>
          <w:sz w:val="28"/>
          <w:szCs w:val="28"/>
          <w:lang w:eastAsia="ar-SA"/>
        </w:rPr>
        <w:t>по «Р</w:t>
      </w:r>
      <w:r w:rsidRPr="00280141">
        <w:rPr>
          <w:rFonts w:ascii="Times New Roman" w:hAnsi="Times New Roman"/>
          <w:bCs/>
          <w:color w:val="000000"/>
          <w:sz w:val="28"/>
          <w:szCs w:val="28"/>
          <w:lang w:eastAsia="ar-SA"/>
        </w:rPr>
        <w:t>одно</w:t>
      </w:r>
      <w:bookmarkStart w:id="0" w:name="_GoBack"/>
      <w:bookmarkEnd w:id="0"/>
      <w:r w:rsidRPr="00280141">
        <w:rPr>
          <w:rFonts w:ascii="Times New Roman" w:hAnsi="Times New Roman"/>
          <w:bCs/>
          <w:color w:val="000000"/>
          <w:sz w:val="28"/>
          <w:szCs w:val="28"/>
          <w:lang w:eastAsia="ar-SA"/>
        </w:rPr>
        <w:t>му (татарскому) языку</w:t>
      </w:r>
      <w:r>
        <w:rPr>
          <w:rFonts w:ascii="Times New Roman" w:hAnsi="Times New Roman"/>
          <w:b/>
          <w:bCs/>
          <w:color w:val="000000"/>
          <w:sz w:val="28"/>
          <w:szCs w:val="28"/>
          <w:lang w:eastAsia="ar-SA"/>
        </w:rPr>
        <w:t xml:space="preserve">» </w:t>
      </w:r>
      <w:r w:rsidRPr="00280141">
        <w:rPr>
          <w:rFonts w:ascii="Times New Roman" w:hAnsi="Times New Roman"/>
          <w:sz w:val="28"/>
          <w:szCs w:val="28"/>
          <w:lang w:eastAsia="ar-SA"/>
        </w:rPr>
        <w:t xml:space="preserve">для </w:t>
      </w:r>
      <w:r>
        <w:rPr>
          <w:rFonts w:ascii="Times New Roman" w:hAnsi="Times New Roman"/>
          <w:sz w:val="28"/>
          <w:szCs w:val="28"/>
          <w:lang w:eastAsia="ar-SA"/>
        </w:rPr>
        <w:t>основного общего образования (</w:t>
      </w:r>
      <w:r w:rsidRPr="00280141">
        <w:rPr>
          <w:rFonts w:ascii="Times New Roman" w:hAnsi="Times New Roman"/>
          <w:sz w:val="28"/>
          <w:szCs w:val="28"/>
          <w:lang w:eastAsia="ar-SA"/>
        </w:rPr>
        <w:t>5-9 классов</w:t>
      </w:r>
      <w:r>
        <w:rPr>
          <w:rFonts w:ascii="Times New Roman" w:hAnsi="Times New Roman"/>
          <w:sz w:val="28"/>
          <w:szCs w:val="28"/>
          <w:lang w:eastAsia="ar-SA"/>
        </w:rPr>
        <w:t>)</w:t>
      </w:r>
      <w:r w:rsidRPr="00280141">
        <w:rPr>
          <w:rFonts w:ascii="Times New Roman" w:hAnsi="Times New Roman"/>
          <w:sz w:val="28"/>
          <w:szCs w:val="28"/>
          <w:lang w:eastAsia="ar-SA"/>
        </w:rPr>
        <w:t xml:space="preserve"> составлена на основе следующих документов:</w:t>
      </w:r>
    </w:p>
    <w:p w:rsidR="00AE352A" w:rsidRPr="00280141" w:rsidRDefault="00AE352A" w:rsidP="00AE352A">
      <w:pPr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  <w:lang w:eastAsia="ar-SA"/>
        </w:rPr>
      </w:pPr>
      <w:r w:rsidRPr="00280141">
        <w:rPr>
          <w:rFonts w:ascii="Times New Roman" w:hAnsi="Times New Roman"/>
          <w:sz w:val="28"/>
          <w:szCs w:val="28"/>
          <w:lang w:eastAsia="ar-SA"/>
        </w:rPr>
        <w:t xml:space="preserve">- Федерального государственного образовательного стандарта основного общего образования; </w:t>
      </w:r>
    </w:p>
    <w:p w:rsidR="00AE352A" w:rsidRPr="00280141" w:rsidRDefault="00AE352A" w:rsidP="00AE352A">
      <w:pPr>
        <w:suppressAutoHyphens/>
        <w:spacing w:after="0" w:line="360" w:lineRule="auto"/>
        <w:jc w:val="both"/>
        <w:rPr>
          <w:rFonts w:ascii="Times New Roman" w:hAnsi="Times New Roman"/>
          <w:color w:val="FF0000"/>
          <w:sz w:val="28"/>
          <w:szCs w:val="28"/>
          <w:lang w:eastAsia="ar-SA"/>
        </w:rPr>
      </w:pPr>
      <w:r w:rsidRPr="00280141">
        <w:rPr>
          <w:rFonts w:ascii="Times New Roman" w:hAnsi="Times New Roman"/>
          <w:sz w:val="28"/>
          <w:szCs w:val="28"/>
          <w:lang w:eastAsia="ar-SA"/>
        </w:rPr>
        <w:t xml:space="preserve">-  Основной образовательной программы основного общего образования и учебного плана МБОУ «Школа № 132». </w:t>
      </w:r>
    </w:p>
    <w:p w:rsidR="00AE352A" w:rsidRPr="00280141" w:rsidRDefault="00AE352A" w:rsidP="00AE352A">
      <w:pPr>
        <w:spacing w:after="0"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  <w:lang w:val="tt-RU"/>
        </w:rPr>
        <w:t>- П</w:t>
      </w:r>
      <w:r w:rsidRPr="00280141">
        <w:rPr>
          <w:rFonts w:ascii="Times New Roman" w:hAnsi="Times New Roman"/>
          <w:bCs/>
          <w:sz w:val="28"/>
          <w:szCs w:val="28"/>
          <w:lang w:val="tt-RU"/>
        </w:rPr>
        <w:t xml:space="preserve">рограмма учебного предмета </w:t>
      </w:r>
      <w:r>
        <w:rPr>
          <w:rFonts w:ascii="Times New Roman" w:hAnsi="Times New Roman"/>
          <w:bCs/>
          <w:sz w:val="28"/>
          <w:szCs w:val="28"/>
          <w:lang w:val="tt-RU"/>
        </w:rPr>
        <w:t xml:space="preserve">“Родной (татарский) язык” </w:t>
      </w:r>
      <w:r w:rsidRPr="00280141">
        <w:rPr>
          <w:rFonts w:ascii="Times New Roman" w:hAnsi="Times New Roman"/>
          <w:bCs/>
          <w:sz w:val="28"/>
          <w:szCs w:val="28"/>
          <w:lang w:val="tt-RU"/>
        </w:rPr>
        <w:t xml:space="preserve"> для общеобразовательных организаций с обучением на русском языке </w:t>
      </w:r>
      <w:r w:rsidRPr="00280141">
        <w:rPr>
          <w:rFonts w:ascii="Times New Roman" w:hAnsi="Times New Roman"/>
          <w:bCs/>
          <w:iCs/>
          <w:sz w:val="28"/>
          <w:szCs w:val="28"/>
          <w:lang w:val="tt-RU"/>
        </w:rPr>
        <w:t>(для изучающих родной (татарский) язык как родной).</w:t>
      </w:r>
      <w:r w:rsidRPr="00280141">
        <w:rPr>
          <w:rFonts w:ascii="Times New Roman" w:hAnsi="Times New Roman"/>
          <w:b/>
          <w:bCs/>
          <w:sz w:val="28"/>
          <w:szCs w:val="28"/>
          <w:lang w:val="tt-RU"/>
        </w:rPr>
        <w:t xml:space="preserve"> </w:t>
      </w:r>
      <w:r w:rsidRPr="00280141">
        <w:rPr>
          <w:rFonts w:ascii="Times New Roman" w:hAnsi="Times New Roman"/>
          <w:bCs/>
          <w:sz w:val="28"/>
          <w:szCs w:val="28"/>
        </w:rPr>
        <w:t>Автор-составитель: Харисов Ф.Ф.</w:t>
      </w:r>
      <w:r w:rsidRPr="00280141">
        <w:rPr>
          <w:rFonts w:ascii="Times New Roman" w:hAnsi="Times New Roman"/>
          <w:bCs/>
          <w:iCs/>
          <w:sz w:val="28"/>
          <w:szCs w:val="28"/>
          <w:lang w:val="tt-RU"/>
        </w:rPr>
        <w:t xml:space="preserve">, </w:t>
      </w:r>
      <w:proofErr w:type="gramStart"/>
      <w:r w:rsidRPr="00280141">
        <w:rPr>
          <w:rFonts w:ascii="Times New Roman" w:hAnsi="Times New Roman"/>
          <w:bCs/>
          <w:iCs/>
          <w:sz w:val="28"/>
          <w:szCs w:val="28"/>
          <w:lang w:val="tt-RU"/>
        </w:rPr>
        <w:t>одобрена</w:t>
      </w:r>
      <w:proofErr w:type="gramEnd"/>
      <w:r w:rsidRPr="00280141">
        <w:rPr>
          <w:rFonts w:ascii="Times New Roman" w:hAnsi="Times New Roman"/>
          <w:bCs/>
          <w:iCs/>
          <w:sz w:val="28"/>
          <w:szCs w:val="28"/>
          <w:lang w:val="tt-RU"/>
        </w:rPr>
        <w:t xml:space="preserve"> решением федерального учебно-</w:t>
      </w:r>
      <w:r w:rsidRPr="00280141">
        <w:rPr>
          <w:rFonts w:ascii="Times New Roman" w:hAnsi="Times New Roman"/>
          <w:bCs/>
          <w:sz w:val="28"/>
          <w:szCs w:val="28"/>
        </w:rPr>
        <w:t xml:space="preserve">методического объединения по общему образованию (протокол от </w:t>
      </w:r>
      <w:r w:rsidRPr="00280141">
        <w:rPr>
          <w:rFonts w:ascii="Times New Roman" w:hAnsi="Times New Roman"/>
          <w:bCs/>
          <w:sz w:val="28"/>
          <w:szCs w:val="28"/>
          <w:lang w:val="tt-RU"/>
        </w:rPr>
        <w:t>16 мая</w:t>
      </w:r>
      <w:r w:rsidRPr="00280141">
        <w:rPr>
          <w:rFonts w:ascii="Times New Roman" w:hAnsi="Times New Roman"/>
          <w:bCs/>
          <w:sz w:val="28"/>
          <w:szCs w:val="28"/>
        </w:rPr>
        <w:t xml:space="preserve"> 2017 г. № 2/17)</w:t>
      </w:r>
    </w:p>
    <w:p w:rsidR="00AE352A" w:rsidRDefault="00AE352A" w:rsidP="00AE352A">
      <w:pPr>
        <w:widowControl w:val="0"/>
        <w:shd w:val="clear" w:color="auto" w:fill="FFFFFF"/>
        <w:spacing w:after="240" w:line="360" w:lineRule="auto"/>
        <w:ind w:right="62"/>
        <w:rPr>
          <w:rFonts w:ascii="Times New Roman" w:eastAsia="Tahoma" w:hAnsi="Times New Roman"/>
          <w:color w:val="000000"/>
          <w:sz w:val="28"/>
          <w:szCs w:val="28"/>
          <w:lang w:val="tt-RU" w:eastAsia="tt-RU" w:bidi="tt-RU"/>
        </w:rPr>
      </w:pPr>
      <w:r w:rsidRPr="002D6919">
        <w:rPr>
          <w:rFonts w:ascii="Times New Roman" w:eastAsia="Tahoma" w:hAnsi="Times New Roman"/>
          <w:b/>
          <w:color w:val="000000"/>
          <w:sz w:val="28"/>
          <w:szCs w:val="28"/>
          <w:lang w:val="tt-RU" w:eastAsia="tt-RU" w:bidi="tt-RU"/>
        </w:rPr>
        <w:t>Количество часов</w:t>
      </w:r>
      <w:r w:rsidRPr="00280141">
        <w:rPr>
          <w:rFonts w:ascii="Times New Roman" w:eastAsia="Tahoma" w:hAnsi="Times New Roman"/>
          <w:color w:val="000000"/>
          <w:sz w:val="28"/>
          <w:szCs w:val="28"/>
          <w:lang w:val="tt-RU" w:eastAsia="tt-RU" w:bidi="tt-RU"/>
        </w:rPr>
        <w:t xml:space="preserve">:  </w:t>
      </w:r>
    </w:p>
    <w:p w:rsidR="00AE352A" w:rsidRDefault="00AE352A" w:rsidP="00AE352A">
      <w:pPr>
        <w:widowControl w:val="0"/>
        <w:shd w:val="clear" w:color="auto" w:fill="FFFFFF"/>
        <w:spacing w:after="240" w:line="360" w:lineRule="auto"/>
        <w:ind w:right="62"/>
        <w:rPr>
          <w:rFonts w:ascii="Times New Roman" w:eastAsia="Tahoma" w:hAnsi="Times New Roman"/>
          <w:color w:val="000000"/>
          <w:sz w:val="28"/>
          <w:szCs w:val="28"/>
          <w:lang w:val="tt-RU" w:eastAsia="tt-RU" w:bidi="tt-RU"/>
        </w:rPr>
      </w:pPr>
      <w:r>
        <w:rPr>
          <w:rFonts w:ascii="Times New Roman" w:eastAsia="Tahoma" w:hAnsi="Times New Roman"/>
          <w:color w:val="000000"/>
          <w:sz w:val="28"/>
          <w:szCs w:val="28"/>
          <w:lang w:val="tt-RU" w:eastAsia="tt-RU" w:bidi="tt-RU"/>
        </w:rPr>
        <w:t>5  класс –  70 ч.</w:t>
      </w:r>
    </w:p>
    <w:p w:rsidR="00AE352A" w:rsidRDefault="00AE352A" w:rsidP="00AE352A">
      <w:pPr>
        <w:widowControl w:val="0"/>
        <w:shd w:val="clear" w:color="auto" w:fill="FFFFFF"/>
        <w:spacing w:after="240" w:line="360" w:lineRule="auto"/>
        <w:ind w:right="62"/>
        <w:rPr>
          <w:rFonts w:ascii="Times New Roman" w:eastAsia="Tahoma" w:hAnsi="Times New Roman"/>
          <w:color w:val="000000"/>
          <w:sz w:val="28"/>
          <w:szCs w:val="28"/>
          <w:lang w:val="tt-RU" w:eastAsia="tt-RU" w:bidi="tt-RU"/>
        </w:rPr>
      </w:pPr>
      <w:r>
        <w:rPr>
          <w:rFonts w:ascii="Times New Roman" w:eastAsia="Tahoma" w:hAnsi="Times New Roman"/>
          <w:color w:val="000000"/>
          <w:sz w:val="28"/>
          <w:szCs w:val="28"/>
          <w:lang w:val="tt-RU" w:eastAsia="tt-RU" w:bidi="tt-RU"/>
        </w:rPr>
        <w:t>6 класс  –  70 ч.</w:t>
      </w:r>
    </w:p>
    <w:p w:rsidR="00AE352A" w:rsidRDefault="00AE352A" w:rsidP="00AE352A">
      <w:pPr>
        <w:widowControl w:val="0"/>
        <w:shd w:val="clear" w:color="auto" w:fill="FFFFFF"/>
        <w:spacing w:after="240" w:line="360" w:lineRule="auto"/>
        <w:ind w:right="62"/>
        <w:rPr>
          <w:rFonts w:ascii="Times New Roman" w:eastAsia="Tahoma" w:hAnsi="Times New Roman"/>
          <w:color w:val="000000"/>
          <w:sz w:val="28"/>
          <w:szCs w:val="28"/>
          <w:lang w:val="tt-RU" w:eastAsia="tt-RU" w:bidi="tt-RU"/>
        </w:rPr>
      </w:pPr>
      <w:r>
        <w:rPr>
          <w:rFonts w:ascii="Times New Roman" w:eastAsia="Tahoma" w:hAnsi="Times New Roman"/>
          <w:color w:val="000000"/>
          <w:sz w:val="28"/>
          <w:szCs w:val="28"/>
          <w:lang w:val="tt-RU" w:eastAsia="tt-RU" w:bidi="tt-RU"/>
        </w:rPr>
        <w:t xml:space="preserve"> 7 класс  –  70 ч.</w:t>
      </w:r>
    </w:p>
    <w:p w:rsidR="00AE352A" w:rsidRDefault="00AE352A" w:rsidP="00AE352A">
      <w:pPr>
        <w:widowControl w:val="0"/>
        <w:shd w:val="clear" w:color="auto" w:fill="FFFFFF"/>
        <w:spacing w:after="240" w:line="360" w:lineRule="auto"/>
        <w:ind w:right="62"/>
        <w:rPr>
          <w:rFonts w:ascii="Times New Roman" w:eastAsia="Tahoma" w:hAnsi="Times New Roman"/>
          <w:color w:val="000000"/>
          <w:sz w:val="28"/>
          <w:szCs w:val="28"/>
          <w:lang w:val="tt-RU" w:eastAsia="tt-RU" w:bidi="tt-RU"/>
        </w:rPr>
      </w:pPr>
      <w:r w:rsidRPr="00280141">
        <w:rPr>
          <w:rFonts w:ascii="Times New Roman" w:eastAsia="Tahoma" w:hAnsi="Times New Roman"/>
          <w:color w:val="000000"/>
          <w:sz w:val="28"/>
          <w:szCs w:val="28"/>
          <w:lang w:val="tt-RU" w:eastAsia="tt-RU" w:bidi="tt-RU"/>
        </w:rPr>
        <w:t xml:space="preserve"> 8 </w:t>
      </w:r>
      <w:r>
        <w:rPr>
          <w:rFonts w:ascii="Times New Roman" w:eastAsia="Tahoma" w:hAnsi="Times New Roman"/>
          <w:color w:val="000000"/>
          <w:sz w:val="28"/>
          <w:szCs w:val="28"/>
          <w:lang w:val="tt-RU" w:eastAsia="tt-RU" w:bidi="tt-RU"/>
        </w:rPr>
        <w:t>класс   –  70ч.</w:t>
      </w:r>
    </w:p>
    <w:p w:rsidR="00AE352A" w:rsidRDefault="00AE352A" w:rsidP="00AE352A">
      <w:pPr>
        <w:widowControl w:val="0"/>
        <w:shd w:val="clear" w:color="auto" w:fill="FFFFFF"/>
        <w:spacing w:after="240" w:line="360" w:lineRule="auto"/>
        <w:ind w:right="62"/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</w:pPr>
      <w:r w:rsidRPr="00280141">
        <w:rPr>
          <w:rFonts w:ascii="Times New Roman" w:eastAsia="Tahoma" w:hAnsi="Times New Roman"/>
          <w:color w:val="000000"/>
          <w:sz w:val="28"/>
          <w:szCs w:val="28"/>
          <w:lang w:val="tt-RU" w:eastAsia="tt-RU" w:bidi="tt-RU"/>
        </w:rPr>
        <w:t xml:space="preserve"> 9 класс   –  68  ч.</w:t>
      </w:r>
    </w:p>
    <w:p w:rsidR="00AE352A" w:rsidRPr="002D6919" w:rsidRDefault="00AE352A" w:rsidP="00AE352A">
      <w:pPr>
        <w:widowControl w:val="0"/>
        <w:shd w:val="clear" w:color="auto" w:fill="FFFFFF"/>
        <w:spacing w:after="240" w:line="360" w:lineRule="auto"/>
        <w:ind w:right="62"/>
        <w:rPr>
          <w:rFonts w:ascii="Times New Roman" w:eastAsia="Tahoma" w:hAnsi="Times New Roman"/>
          <w:b/>
          <w:color w:val="000000"/>
          <w:sz w:val="28"/>
          <w:szCs w:val="28"/>
          <w:lang w:eastAsia="tt-RU" w:bidi="tt-RU"/>
        </w:rPr>
      </w:pPr>
      <w:r w:rsidRPr="002D6919">
        <w:rPr>
          <w:rFonts w:ascii="Times New Roman" w:eastAsia="Tahoma" w:hAnsi="Times New Roman"/>
          <w:b/>
          <w:color w:val="000000"/>
          <w:sz w:val="28"/>
          <w:szCs w:val="28"/>
          <w:lang w:eastAsia="tt-RU" w:bidi="tt-RU"/>
        </w:rPr>
        <w:t xml:space="preserve">Учебники:  </w:t>
      </w:r>
    </w:p>
    <w:p w:rsidR="00AE352A" w:rsidRPr="00280141" w:rsidRDefault="00AE352A" w:rsidP="00AE352A">
      <w:pPr>
        <w:pStyle w:val="a6"/>
        <w:widowControl w:val="0"/>
        <w:numPr>
          <w:ilvl w:val="0"/>
          <w:numId w:val="4"/>
        </w:numPr>
        <w:shd w:val="clear" w:color="auto" w:fill="FFFFFF"/>
        <w:spacing w:after="240" w:line="360" w:lineRule="auto"/>
        <w:ind w:right="62"/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</w:pPr>
      <w:r w:rsidRPr="00280141"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  <w:t xml:space="preserve">Учебное пособие. Ф. Ф. </w:t>
      </w:r>
      <w:proofErr w:type="spellStart"/>
      <w:r w:rsidRPr="00280141"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  <w:t>Харисов,Ч</w:t>
      </w:r>
      <w:proofErr w:type="spellEnd"/>
      <w:r w:rsidRPr="00280141"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  <w:t>. М. Харисова. Татарский язык. Казань, Татарское книжное издательство”, 2015 год.</w:t>
      </w:r>
    </w:p>
    <w:p w:rsidR="00AE352A" w:rsidRPr="00280141" w:rsidRDefault="00AE352A" w:rsidP="00AE352A">
      <w:pPr>
        <w:pStyle w:val="a6"/>
        <w:widowControl w:val="0"/>
        <w:numPr>
          <w:ilvl w:val="0"/>
          <w:numId w:val="4"/>
        </w:numPr>
        <w:shd w:val="clear" w:color="auto" w:fill="FFFFFF"/>
        <w:spacing w:after="240" w:line="360" w:lineRule="auto"/>
        <w:ind w:right="62"/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</w:pPr>
      <w:r w:rsidRPr="00280141"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  <w:t xml:space="preserve">Учебное пособие.  </w:t>
      </w:r>
      <w:proofErr w:type="spellStart"/>
      <w:r w:rsidRPr="00280141"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  <w:t>Н.В.Максимов</w:t>
      </w:r>
      <w:proofErr w:type="spellEnd"/>
      <w:r w:rsidRPr="00280141"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  <w:t xml:space="preserve">, </w:t>
      </w:r>
      <w:proofErr w:type="spellStart"/>
      <w:r w:rsidRPr="00280141"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  <w:t>М.З.Хәмидуллина</w:t>
      </w:r>
      <w:proofErr w:type="spellEnd"/>
      <w:r w:rsidRPr="00280141"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  <w:t>, Татарский язык, Казань, “</w:t>
      </w:r>
      <w:proofErr w:type="spellStart"/>
      <w:r w:rsidRPr="00280141"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  <w:t>Магариф</w:t>
      </w:r>
      <w:proofErr w:type="spellEnd"/>
      <w:r w:rsidRPr="00280141"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  <w:t>” , 2015.</w:t>
      </w:r>
    </w:p>
    <w:p w:rsidR="00AE352A" w:rsidRPr="00280141" w:rsidRDefault="00AE352A" w:rsidP="00AE352A">
      <w:pPr>
        <w:pStyle w:val="a6"/>
        <w:widowControl w:val="0"/>
        <w:numPr>
          <w:ilvl w:val="0"/>
          <w:numId w:val="4"/>
        </w:numPr>
        <w:shd w:val="clear" w:color="auto" w:fill="FFFFFF"/>
        <w:spacing w:after="240" w:line="360" w:lineRule="auto"/>
        <w:ind w:right="62"/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</w:pPr>
      <w:r w:rsidRPr="00280141"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  <w:t xml:space="preserve">Учебное пособие.  В.А. Гарипова, С.Х. </w:t>
      </w:r>
      <w:proofErr w:type="spellStart"/>
      <w:r w:rsidRPr="00280141"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  <w:t>Айдарова</w:t>
      </w:r>
      <w:proofErr w:type="spellEnd"/>
      <w:r w:rsidRPr="00280141"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  <w:t xml:space="preserve">, Т.Г. </w:t>
      </w:r>
      <w:proofErr w:type="spellStart"/>
      <w:r w:rsidRPr="00280141"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  <w:t>Нәбиуллина</w:t>
      </w:r>
      <w:proofErr w:type="spellEnd"/>
      <w:r w:rsidRPr="00280141"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  <w:t>. Татарский язык, Казань, Татарское книжное издательство”, 2015 год.</w:t>
      </w:r>
    </w:p>
    <w:p w:rsidR="00AE352A" w:rsidRPr="00280141" w:rsidRDefault="00AE352A" w:rsidP="00AE352A">
      <w:pPr>
        <w:pStyle w:val="a6"/>
        <w:widowControl w:val="0"/>
        <w:numPr>
          <w:ilvl w:val="0"/>
          <w:numId w:val="4"/>
        </w:numPr>
        <w:shd w:val="clear" w:color="auto" w:fill="FFFFFF"/>
        <w:spacing w:after="240" w:line="360" w:lineRule="auto"/>
        <w:ind w:right="62"/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</w:pPr>
      <w:r w:rsidRPr="00280141"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  <w:t xml:space="preserve"> Учебное пособие. </w:t>
      </w:r>
      <w:proofErr w:type="spellStart"/>
      <w:r w:rsidRPr="00280141"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  <w:t>Г.Ф.Гайнуллина</w:t>
      </w:r>
      <w:proofErr w:type="spellEnd"/>
      <w:r w:rsidRPr="00280141"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  <w:t xml:space="preserve">, </w:t>
      </w:r>
      <w:proofErr w:type="spellStart"/>
      <w:r w:rsidRPr="00280141"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  <w:t>Ф.Ф.Харисов</w:t>
      </w:r>
      <w:proofErr w:type="spellEnd"/>
      <w:r w:rsidRPr="00280141"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  <w:t>, Татарский язык, Казань, Татарское книжное издательство”, 2016 год.</w:t>
      </w:r>
    </w:p>
    <w:p w:rsidR="00AE352A" w:rsidRPr="00280141" w:rsidRDefault="00AE352A" w:rsidP="00AE352A">
      <w:pPr>
        <w:pStyle w:val="a6"/>
        <w:widowControl w:val="0"/>
        <w:numPr>
          <w:ilvl w:val="0"/>
          <w:numId w:val="4"/>
        </w:numPr>
        <w:shd w:val="clear" w:color="auto" w:fill="FFFFFF"/>
        <w:spacing w:after="240" w:line="360" w:lineRule="auto"/>
        <w:ind w:right="62"/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</w:pPr>
      <w:r w:rsidRPr="00280141"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  <w:t xml:space="preserve">Учебное пособие. Р.Х. </w:t>
      </w:r>
      <w:proofErr w:type="spellStart"/>
      <w:r w:rsidRPr="00280141"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  <w:t>Мирзагитов</w:t>
      </w:r>
      <w:proofErr w:type="spellEnd"/>
      <w:r w:rsidRPr="00280141"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  <w:t xml:space="preserve">,  М.М. Шакурова, Н.Х. </w:t>
      </w:r>
      <w:proofErr w:type="spellStart"/>
      <w:r w:rsidRPr="00280141"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  <w:t>Мусаяпова</w:t>
      </w:r>
      <w:proofErr w:type="spellEnd"/>
      <w:r w:rsidRPr="00280141"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  <w:t xml:space="preserve">,  </w:t>
      </w:r>
      <w:r w:rsidRPr="00280141"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  <w:lastRenderedPageBreak/>
        <w:t>Татарский язык, Казань: «</w:t>
      </w:r>
      <w:proofErr w:type="spellStart"/>
      <w:r w:rsidRPr="00280141"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  <w:t>Магариф</w:t>
      </w:r>
      <w:proofErr w:type="spellEnd"/>
      <w:r w:rsidRPr="00280141"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  <w:t xml:space="preserve"> », 2017</w:t>
      </w:r>
    </w:p>
    <w:p w:rsidR="00AE352A" w:rsidRPr="00280141" w:rsidRDefault="00AE352A" w:rsidP="00AE352A">
      <w:pPr>
        <w:suppressAutoHyphens/>
        <w:spacing w:after="0" w:line="360" w:lineRule="auto"/>
        <w:rPr>
          <w:rFonts w:ascii="Times New Roman" w:hAnsi="Times New Roman"/>
          <w:b/>
          <w:sz w:val="28"/>
          <w:szCs w:val="28"/>
          <w:lang w:eastAsia="ar-SA"/>
        </w:rPr>
      </w:pPr>
      <w:r w:rsidRPr="00280141">
        <w:rPr>
          <w:rFonts w:ascii="Times New Roman" w:eastAsia="Tahoma" w:hAnsi="Times New Roman"/>
          <w:color w:val="000000"/>
          <w:sz w:val="28"/>
          <w:szCs w:val="28"/>
          <w:lang w:eastAsia="tt-RU" w:bidi="tt-RU"/>
        </w:rPr>
        <w:t xml:space="preserve">                </w:t>
      </w:r>
      <w:r w:rsidRPr="00280141">
        <w:rPr>
          <w:rFonts w:ascii="Times New Roman" w:hAnsi="Times New Roman"/>
          <w:b/>
          <w:sz w:val="28"/>
          <w:szCs w:val="28"/>
          <w:lang w:eastAsia="ar-SA"/>
        </w:rPr>
        <w:t>Планируемые результаты освоения учебного предмета</w:t>
      </w:r>
    </w:p>
    <w:p w:rsidR="00AE352A" w:rsidRPr="00280141" w:rsidRDefault="00AE352A" w:rsidP="00AE352A">
      <w:pPr>
        <w:spacing w:after="0" w:line="360" w:lineRule="auto"/>
        <w:jc w:val="both"/>
        <w:rPr>
          <w:rFonts w:ascii="Times New Roman" w:eastAsia="Calibri" w:hAnsi="Times New Roman"/>
          <w:b/>
          <w:bCs/>
          <w:sz w:val="28"/>
          <w:szCs w:val="28"/>
          <w:lang w:val="tt-RU" w:eastAsia="en-US"/>
        </w:rPr>
      </w:pPr>
      <w:r w:rsidRPr="00280141">
        <w:rPr>
          <w:rFonts w:ascii="Times New Roman" w:eastAsia="Calibri" w:hAnsi="Times New Roman"/>
          <w:b/>
          <w:bCs/>
          <w:sz w:val="28"/>
          <w:szCs w:val="28"/>
          <w:lang w:val="tt-RU" w:eastAsia="en-US"/>
        </w:rPr>
        <w:t>Личностные результаты:</w:t>
      </w:r>
    </w:p>
    <w:p w:rsidR="00AE352A" w:rsidRPr="00280141" w:rsidRDefault="00AE352A" w:rsidP="00AE352A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уважительное отношение к татарскому языку как средству  межличностного и межкультурного общения и желание изучить его на должном уровне;</w:t>
      </w:r>
    </w:p>
    <w:p w:rsidR="00AE352A" w:rsidRPr="00280141" w:rsidRDefault="00AE352A" w:rsidP="00AE352A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оценивание жизненных ситуаций, исходя из общечеловеческих норм;</w:t>
      </w:r>
    </w:p>
    <w:p w:rsidR="00AE352A" w:rsidRPr="00280141" w:rsidRDefault="00AE352A" w:rsidP="00AE352A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280141">
        <w:rPr>
          <w:rFonts w:ascii="Times New Roman" w:hAnsi="Times New Roman"/>
          <w:sz w:val="28"/>
          <w:szCs w:val="28"/>
        </w:rPr>
        <w:t>целостный, социально-ориентированный взглядов на мир в его органичном единстве и разнообразии народов, культур и религий;</w:t>
      </w:r>
      <w:proofErr w:type="gramEnd"/>
    </w:p>
    <w:p w:rsidR="00AE352A" w:rsidRPr="00280141" w:rsidRDefault="00AE352A" w:rsidP="00AE352A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доброжелательное отношение, уважение и толерантность к другому народу, компетентность в межкультурном диалоге.</w:t>
      </w:r>
    </w:p>
    <w:p w:rsidR="00AE352A" w:rsidRPr="00280141" w:rsidRDefault="00AE352A" w:rsidP="00AE352A">
      <w:pPr>
        <w:spacing w:after="0" w:line="360" w:lineRule="auto"/>
        <w:jc w:val="both"/>
        <w:rPr>
          <w:rFonts w:ascii="Times New Roman" w:eastAsia="Calibri" w:hAnsi="Times New Roman"/>
          <w:sz w:val="28"/>
          <w:szCs w:val="28"/>
          <w:lang w:val="tt-RU" w:eastAsia="en-US"/>
        </w:rPr>
      </w:pPr>
      <w:r w:rsidRPr="00280141">
        <w:rPr>
          <w:rFonts w:ascii="Times New Roman" w:eastAsia="Calibri" w:hAnsi="Times New Roman"/>
          <w:b/>
          <w:bCs/>
          <w:sz w:val="28"/>
          <w:szCs w:val="28"/>
          <w:lang w:val="tt-RU" w:eastAsia="en-US"/>
        </w:rPr>
        <w:t>Метапредметные результаты:</w:t>
      </w:r>
    </w:p>
    <w:p w:rsidR="00AE352A" w:rsidRPr="00280141" w:rsidRDefault="00AE352A" w:rsidP="00AE352A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0" w:firstLine="0"/>
        <w:contextualSpacing/>
        <w:jc w:val="both"/>
        <w:rPr>
          <w:rFonts w:ascii="Times New Roman" w:hAnsi="Times New Roman"/>
          <w:kern w:val="2"/>
          <w:sz w:val="28"/>
          <w:szCs w:val="28"/>
        </w:rPr>
      </w:pPr>
      <w:r w:rsidRPr="00280141">
        <w:rPr>
          <w:rFonts w:ascii="Times New Roman" w:hAnsi="Times New Roman"/>
          <w:bCs/>
          <w:sz w:val="28"/>
          <w:szCs w:val="28"/>
          <w:lang w:val="tt-RU"/>
        </w:rPr>
        <w:t>у</w:t>
      </w:r>
      <w:proofErr w:type="spellStart"/>
      <w:r w:rsidRPr="00280141">
        <w:rPr>
          <w:rFonts w:ascii="Times New Roman" w:hAnsi="Times New Roman"/>
          <w:bCs/>
          <w:sz w:val="28"/>
          <w:szCs w:val="28"/>
        </w:rPr>
        <w:t>мение</w:t>
      </w:r>
      <w:proofErr w:type="spellEnd"/>
      <w:r w:rsidRPr="00280141">
        <w:rPr>
          <w:rFonts w:ascii="Times New Roman" w:hAnsi="Times New Roman"/>
          <w:bCs/>
          <w:sz w:val="28"/>
          <w:szCs w:val="28"/>
        </w:rPr>
        <w:t xml:space="preserve"> определять понятия, создавать обобщения, устанавливать аналогии, классифицировать, делать выводы;</w:t>
      </w:r>
    </w:p>
    <w:p w:rsidR="00AE352A" w:rsidRPr="00280141" w:rsidRDefault="00AE352A" w:rsidP="00AE352A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0" w:firstLine="0"/>
        <w:contextualSpacing/>
        <w:jc w:val="both"/>
        <w:rPr>
          <w:rFonts w:ascii="Times New Roman" w:hAnsi="Times New Roman"/>
          <w:kern w:val="2"/>
          <w:sz w:val="28"/>
          <w:szCs w:val="28"/>
        </w:rPr>
      </w:pPr>
      <w:r w:rsidRPr="00280141">
        <w:rPr>
          <w:rFonts w:ascii="Times New Roman" w:hAnsi="Times New Roman"/>
          <w:bCs/>
          <w:sz w:val="28"/>
          <w:szCs w:val="28"/>
        </w:rPr>
        <w:t>владение культурой активного использования словарей и других поисковых систем;</w:t>
      </w:r>
    </w:p>
    <w:p w:rsidR="00AE352A" w:rsidRPr="00280141" w:rsidRDefault="00AE352A" w:rsidP="00AE352A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0" w:firstLine="0"/>
        <w:contextualSpacing/>
        <w:jc w:val="both"/>
        <w:rPr>
          <w:rFonts w:ascii="Times New Roman" w:hAnsi="Times New Roman"/>
          <w:kern w:val="2"/>
          <w:sz w:val="28"/>
          <w:szCs w:val="28"/>
        </w:rPr>
      </w:pPr>
      <w:r w:rsidRPr="00280141">
        <w:rPr>
          <w:rFonts w:ascii="Times New Roman" w:eastAsia="Calibri" w:hAnsi="Times New Roman"/>
          <w:sz w:val="28"/>
          <w:szCs w:val="28"/>
          <w:lang w:val="tt-RU"/>
        </w:rPr>
        <w:t>умение организовать учебную деятельность, понимая порядок работы, и находить для этого эффективные приемы;</w:t>
      </w:r>
    </w:p>
    <w:p w:rsidR="00AE352A" w:rsidRPr="00280141" w:rsidRDefault="00AE352A" w:rsidP="00AE352A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0" w:firstLine="0"/>
        <w:contextualSpacing/>
        <w:jc w:val="both"/>
        <w:rPr>
          <w:rFonts w:ascii="Times New Roman" w:hAnsi="Times New Roman"/>
          <w:kern w:val="2"/>
          <w:sz w:val="28"/>
          <w:szCs w:val="28"/>
        </w:rPr>
      </w:pPr>
      <w:r w:rsidRPr="00280141">
        <w:rPr>
          <w:rFonts w:ascii="Times New Roman" w:eastAsia="Calibri" w:hAnsi="Times New Roman"/>
          <w:sz w:val="28"/>
          <w:szCs w:val="28"/>
          <w:lang w:val="tt-RU"/>
        </w:rPr>
        <w:t>умение оценивать качество работы, опираясь на определенные критерии;</w:t>
      </w:r>
    </w:p>
    <w:p w:rsidR="00AE352A" w:rsidRPr="00280141" w:rsidRDefault="00AE352A" w:rsidP="00AE352A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0" w:firstLine="0"/>
        <w:contextualSpacing/>
        <w:jc w:val="both"/>
        <w:rPr>
          <w:rFonts w:ascii="Times New Roman" w:hAnsi="Times New Roman"/>
          <w:kern w:val="2"/>
          <w:sz w:val="28"/>
          <w:szCs w:val="28"/>
        </w:rPr>
      </w:pPr>
      <w:r w:rsidRPr="00280141">
        <w:rPr>
          <w:rFonts w:ascii="Times New Roman" w:eastAsia="Calibri" w:hAnsi="Times New Roman"/>
          <w:sz w:val="28"/>
          <w:szCs w:val="28"/>
          <w:lang w:val="tt-RU"/>
        </w:rPr>
        <w:t>умение анализировать и понимать причины удач и неудач в учебе;</w:t>
      </w:r>
    </w:p>
    <w:p w:rsidR="00AE352A" w:rsidRPr="00280141" w:rsidRDefault="00AE352A" w:rsidP="00AE352A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0" w:firstLine="0"/>
        <w:contextualSpacing/>
        <w:jc w:val="both"/>
        <w:rPr>
          <w:rFonts w:ascii="Times New Roman" w:hAnsi="Times New Roman"/>
          <w:kern w:val="2"/>
          <w:sz w:val="28"/>
          <w:szCs w:val="28"/>
        </w:rPr>
      </w:pPr>
      <w:r w:rsidRPr="00280141">
        <w:rPr>
          <w:rFonts w:ascii="Times New Roman" w:eastAsia="Calibri" w:hAnsi="Times New Roman"/>
          <w:bCs/>
          <w:sz w:val="28"/>
          <w:szCs w:val="28"/>
          <w:lang w:val="tt-RU"/>
        </w:rPr>
        <w:t>умение работать индивидуально и в группе: находить общее решение и разрешать конфликты на основе согласования позиций и учета интересов;</w:t>
      </w:r>
    </w:p>
    <w:p w:rsidR="00AE352A" w:rsidRPr="00280141" w:rsidRDefault="00AE352A" w:rsidP="00AE352A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0" w:firstLine="0"/>
        <w:contextualSpacing/>
        <w:jc w:val="both"/>
        <w:rPr>
          <w:rFonts w:ascii="Times New Roman" w:hAnsi="Times New Roman"/>
          <w:kern w:val="2"/>
          <w:sz w:val="28"/>
          <w:szCs w:val="28"/>
        </w:rPr>
      </w:pPr>
      <w:r w:rsidRPr="00280141">
        <w:rPr>
          <w:rFonts w:ascii="Times New Roman" w:eastAsia="Calibri" w:hAnsi="Times New Roman"/>
          <w:bCs/>
          <w:sz w:val="28"/>
          <w:szCs w:val="28"/>
        </w:rPr>
        <w:t>компетентность в области использования информационно-коммуникационных технологий.</w:t>
      </w:r>
    </w:p>
    <w:p w:rsidR="00AE352A" w:rsidRPr="00280141" w:rsidRDefault="00AE352A" w:rsidP="00AE352A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280141">
        <w:rPr>
          <w:rFonts w:ascii="Times New Roman" w:hAnsi="Times New Roman"/>
          <w:b/>
          <w:sz w:val="28"/>
          <w:szCs w:val="28"/>
          <w:lang w:val="tt-RU"/>
        </w:rPr>
        <w:t>5 класс</w:t>
      </w:r>
    </w:p>
    <w:p w:rsidR="00AE352A" w:rsidRPr="00280141" w:rsidRDefault="00AE352A" w:rsidP="00AE352A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280141">
        <w:rPr>
          <w:rFonts w:ascii="Times New Roman" w:hAnsi="Times New Roman"/>
          <w:b/>
          <w:sz w:val="28"/>
          <w:szCs w:val="28"/>
          <w:lang w:val="tt-RU"/>
        </w:rPr>
        <w:t>Предметные результаты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«Речевое общение. Речевая деятельность»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научится: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lastRenderedPageBreak/>
        <w:t>понимать роль родного языка в жизни общества; роль русского языка как средства межнационального общения;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различать смысл понятий: устная и письменная речь, монолог, диалог, ситуация общения;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различать основные признаки разговорной речи;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определить особенности научного, публицистического, официально-делового стилей;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выделить признаки текста и его различных типов;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соблюдать основные нормы языка, нормы  речевого этикета.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различать разговорную речь и различные стили;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определять тему и основную мысль текста;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опознавать языковые единицы, проводить различные виды их анализа;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объяснять с помощью словаря значение непонятных слов.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«Фонетика. Орфоэпия. Графика»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научится: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сделать фонетический разбор слова;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осознать важность сохранения орфоэпических норм языка при общении;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научиться находить и правильно использовать в соответствующих ситуациях найденную в орфоэпических словарях и других справочниках информацию.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выделить основные выразительные средства фонетики;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выразительно читать тексты из прозы и поэзии;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находить и грамотно использовать в мультимедийной форме необходимую  информацию из орфоэпических словарей и справочников.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280141">
        <w:rPr>
          <w:rFonts w:ascii="Times New Roman" w:hAnsi="Times New Roman"/>
          <w:b/>
          <w:sz w:val="28"/>
          <w:szCs w:val="28"/>
        </w:rPr>
        <w:t>Морфемика</w:t>
      </w:r>
      <w:proofErr w:type="spellEnd"/>
      <w:r w:rsidRPr="00280141">
        <w:rPr>
          <w:rFonts w:ascii="Times New Roman" w:hAnsi="Times New Roman"/>
          <w:b/>
          <w:sz w:val="28"/>
          <w:szCs w:val="28"/>
        </w:rPr>
        <w:t xml:space="preserve"> и словообразование»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научится: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lastRenderedPageBreak/>
        <w:t>делить слова на морфемы;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определить основные способы словообразования;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 xml:space="preserve">уметь образовывать новые слова </w:t>
      </w:r>
      <w:proofErr w:type="gramStart"/>
      <w:r w:rsidRPr="00280141">
        <w:rPr>
          <w:rFonts w:ascii="Times New Roman" w:hAnsi="Times New Roman"/>
          <w:sz w:val="28"/>
          <w:szCs w:val="28"/>
        </w:rPr>
        <w:t>из</w:t>
      </w:r>
      <w:proofErr w:type="gramEnd"/>
      <w:r w:rsidRPr="00280141">
        <w:rPr>
          <w:rFonts w:ascii="Times New Roman" w:hAnsi="Times New Roman"/>
          <w:sz w:val="28"/>
          <w:szCs w:val="28"/>
        </w:rPr>
        <w:t xml:space="preserve"> заданного;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  <w:u w:val="single"/>
        </w:rPr>
      </w:pPr>
      <w:r w:rsidRPr="00280141">
        <w:rPr>
          <w:rFonts w:ascii="Times New Roman" w:hAnsi="Times New Roman"/>
          <w:sz w:val="28"/>
          <w:szCs w:val="28"/>
        </w:rPr>
        <w:t xml:space="preserve">изучая </w:t>
      </w:r>
      <w:proofErr w:type="spellStart"/>
      <w:r w:rsidRPr="00280141">
        <w:rPr>
          <w:rFonts w:ascii="Times New Roman" w:hAnsi="Times New Roman"/>
          <w:sz w:val="28"/>
          <w:szCs w:val="28"/>
        </w:rPr>
        <w:t>морфемику</w:t>
      </w:r>
      <w:proofErr w:type="spellEnd"/>
      <w:r w:rsidRPr="00280141">
        <w:rPr>
          <w:rFonts w:ascii="Times New Roman" w:hAnsi="Times New Roman"/>
          <w:sz w:val="28"/>
          <w:szCs w:val="28"/>
        </w:rPr>
        <w:t xml:space="preserve"> и словообразования, грамотно писать, определять части речи и члены предложений</w:t>
      </w:r>
      <w:r w:rsidRPr="00280141">
        <w:rPr>
          <w:rFonts w:ascii="Times New Roman" w:hAnsi="Times New Roman"/>
          <w:sz w:val="28"/>
          <w:szCs w:val="28"/>
          <w:u w:val="single"/>
        </w:rPr>
        <w:t>.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увидеть смысловую связь между однокоренными словами;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понимать значимость частей словообразования как одного из изобразительно-выразительных средств художественной речи;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уметь находить нужную информацию из словарей и справочников по словообразованию;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уделять внимание этимологической стороне слова при объяснении правописания и лексического значения слова.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«Лексикология и фразеология»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научится: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провести  лексический анализ слова;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объединять слова в тематические группы;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подбирать синонимы и антонимы;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распознавать фразеологические обороты;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придерживаться лексических норм при устной и письменной речи;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 xml:space="preserve">использовать синонимы 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значений слов в устных и письменных текстах (метафора, эпитет, олицетворение);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пользоваться различными видами лексических словарей (толковых, синонимов, антонимов, фразеологизмов).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сделать общую классификацию словарного как средство связи предложений в тексте и как средство устранения неоправданного повтора;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 xml:space="preserve">наблюдать за использованием </w:t>
      </w:r>
      <w:proofErr w:type="gramStart"/>
      <w:r w:rsidRPr="00280141">
        <w:rPr>
          <w:rFonts w:ascii="Times New Roman" w:hAnsi="Times New Roman"/>
          <w:sz w:val="28"/>
          <w:szCs w:val="28"/>
        </w:rPr>
        <w:t>переносных</w:t>
      </w:r>
      <w:proofErr w:type="gramEnd"/>
      <w:r w:rsidRPr="00280141">
        <w:rPr>
          <w:rFonts w:ascii="Times New Roman" w:hAnsi="Times New Roman"/>
          <w:sz w:val="28"/>
          <w:szCs w:val="28"/>
        </w:rPr>
        <w:t xml:space="preserve"> запаса;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lastRenderedPageBreak/>
        <w:t xml:space="preserve">различать </w:t>
      </w:r>
      <w:proofErr w:type="gramStart"/>
      <w:r w:rsidRPr="00280141">
        <w:rPr>
          <w:rFonts w:ascii="Times New Roman" w:hAnsi="Times New Roman"/>
          <w:sz w:val="28"/>
          <w:szCs w:val="28"/>
        </w:rPr>
        <w:t>лексическую</w:t>
      </w:r>
      <w:proofErr w:type="gramEnd"/>
      <w:r w:rsidRPr="00280141">
        <w:rPr>
          <w:rFonts w:ascii="Times New Roman" w:hAnsi="Times New Roman"/>
          <w:sz w:val="28"/>
          <w:szCs w:val="28"/>
        </w:rPr>
        <w:t xml:space="preserve"> и грамматическую значения слова;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опознавать различных омонимов;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оценить свою и чужую речь с точки зрения точного, уместного и выразительного словоупотребления;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 xml:space="preserve">опознавать лексико-фразеологические средства в публицистических и художественных текстах, знать лексические средства, используемые в научном и деловом стилях; 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находить из различных лексических словарей (толковых, синонимов, антонимов, фразеологизмов, иностранных языков) и мультимедийных средств необходимую информацию.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«Язык и культура»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научится: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распознать языковые единицы с национально-культурным компонентом на примерах устного народного творчества, исторических и художественных произведений;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находить примеры подтверждающие мысль о том, что изучение языка помогает лучше знать историю и культуру страны;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грамотно пользоваться правилами культуры разговорной речи в повседневной жизни: в учебе и во внеклассных мероприятиях.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показать тесную связь языка с культурой и историей народа через определенные примеры;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сравнивать нормы культуры речи с правилами культуры речи других народов, живущих в России.</w:t>
      </w:r>
    </w:p>
    <w:p w:rsidR="00AE352A" w:rsidRPr="00280141" w:rsidRDefault="00AE352A" w:rsidP="00AE352A">
      <w:pPr>
        <w:shd w:val="clear" w:color="auto" w:fill="FFFFFF"/>
        <w:spacing w:after="0" w:line="360" w:lineRule="auto"/>
        <w:ind w:right="-1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AE352A" w:rsidRPr="00280141" w:rsidRDefault="00AE352A" w:rsidP="00AE352A">
      <w:pPr>
        <w:shd w:val="clear" w:color="auto" w:fill="FFFFFF"/>
        <w:spacing w:after="0" w:line="360" w:lineRule="auto"/>
        <w:ind w:right="-1"/>
        <w:contextualSpacing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280141">
        <w:rPr>
          <w:rFonts w:ascii="Times New Roman" w:hAnsi="Times New Roman"/>
          <w:b/>
          <w:sz w:val="28"/>
          <w:szCs w:val="28"/>
          <w:lang w:val="tt-RU"/>
        </w:rPr>
        <w:t>6класс</w:t>
      </w:r>
    </w:p>
    <w:p w:rsidR="00AE352A" w:rsidRPr="00280141" w:rsidRDefault="00AE352A" w:rsidP="00AE352A">
      <w:pPr>
        <w:spacing w:after="0" w:line="360" w:lineRule="auto"/>
        <w:ind w:left="1068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Предметные результаты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«Речевое общение. Речевая деятельность»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научится: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lastRenderedPageBreak/>
        <w:t>понимать роль родного языка в жизни общества; роль русского языка как средства межнационального общения;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различать смысл понятий: устная и письменная речь, монолог, диалог, ситуация общения;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различать основные признаки разговорной речи;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определить особенности научного, публицистического, официально-делового стилей;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выделить признаки текста и его различных типов;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соблюдать основные нормы языка, нормы  речевого этикета.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различать разговорную речь и различные стили;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определять тему и основную мысль текста;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опознавать языковые единицы, проводить различные виды их анализа;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объяснять с помощью словаря значение непонятных слов.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«Морфология»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научится: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различать части речи;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определить морфологические признаки слов;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использовать различные формы частей</w:t>
      </w:r>
      <w:r w:rsidRPr="00280141">
        <w:rPr>
          <w:rFonts w:ascii="Times New Roman" w:hAnsi="Times New Roman"/>
          <w:sz w:val="28"/>
          <w:szCs w:val="28"/>
          <w:lang w:val="tt-RU"/>
        </w:rPr>
        <w:t xml:space="preserve"> речи</w:t>
      </w:r>
      <w:r w:rsidRPr="00280141">
        <w:rPr>
          <w:rFonts w:ascii="Times New Roman" w:hAnsi="Times New Roman"/>
          <w:sz w:val="28"/>
          <w:szCs w:val="28"/>
        </w:rPr>
        <w:t>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применять знания и умения по морфологии на практике правописания и проведения различных видов анализа.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исследовать словарный запас морфологии;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различать грамматические омонимы;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опознавать морфологические единицы в публицистических и художественных текстах, знать морфологические формы, используемые в научном и деловом стилях;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находить нужную информацию из различных словарей и мультимедийных средств по морфологии.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lastRenderedPageBreak/>
        <w:t>«Язык и культура»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научится: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распознать языковые единицы с национально-культурным компонентом на примерах устного народного творчества, исторических и художественных произведений;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находить примеры подтверждающие мысль о том, что изучение языка помогает лучше знать историю и культуру страны;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грамотно пользоваться правилами культуры разговорной речи в повседневной жизни: в учебе и во внеклассных мероприятиях.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показать тесную связь языка с культурой и историей народа через определенные примеры;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сравнивать нормы культуры речи с правилами культуры речи других народов, живущих в России.</w:t>
      </w:r>
    </w:p>
    <w:p w:rsidR="00AE352A" w:rsidRPr="00280141" w:rsidRDefault="00AE352A" w:rsidP="00AE352A">
      <w:pPr>
        <w:spacing w:after="0" w:line="360" w:lineRule="auto"/>
        <w:ind w:left="1068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AE352A" w:rsidRPr="00280141" w:rsidRDefault="00AE352A" w:rsidP="00AE352A">
      <w:pPr>
        <w:spacing w:after="0" w:line="360" w:lineRule="auto"/>
        <w:ind w:left="1068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7 класс</w:t>
      </w:r>
    </w:p>
    <w:p w:rsidR="00AE352A" w:rsidRPr="00280141" w:rsidRDefault="00AE352A" w:rsidP="00AE352A">
      <w:pPr>
        <w:spacing w:after="0" w:line="360" w:lineRule="auto"/>
        <w:ind w:left="1068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Предметные результаты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«Речевое общение. Речевая деятельность»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научится: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понимать роль родного языка в жизни общества; роль русского языка как средства межнационального общения;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различать смысл понятий: устная и письменная речь, монолог, диалог, ситуация общения;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различать основные признаки разговорной речи;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определить особенности научного, публицистического, официально-делового стилей;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выделить признаки текста и его различных типов;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соблюдать основные нормы языка, нормы  речевого этикета.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различать разговорную речь и различные стили;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lastRenderedPageBreak/>
        <w:t>определять тему и основную мысль текста;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опознавать языковые единицы, проводить различные виды их анализа;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объяснять с помощью словаря значение непонятных слов.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«Морфология»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научится: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различать части речи;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определить морфологические признаки слов;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использовать различные формы частей</w:t>
      </w:r>
      <w:r w:rsidRPr="00280141">
        <w:rPr>
          <w:rFonts w:ascii="Times New Roman" w:hAnsi="Times New Roman"/>
          <w:sz w:val="28"/>
          <w:szCs w:val="28"/>
          <w:lang w:val="tt-RU"/>
        </w:rPr>
        <w:t xml:space="preserve"> речи</w:t>
      </w:r>
      <w:r w:rsidRPr="00280141">
        <w:rPr>
          <w:rFonts w:ascii="Times New Roman" w:hAnsi="Times New Roman"/>
          <w:sz w:val="28"/>
          <w:szCs w:val="28"/>
        </w:rPr>
        <w:t>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применять знания и умения по морфологии на практике правописания и проведения различных видов анализа.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исследовать словарный запас морфологии;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различать грамматические омонимы;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опознавать морфологические единицы в публицистических и художественных текстах, знать морфологические формы, используемые в научном и деловом стилях;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находить нужную информацию из различных словарей и мультимедийных средств по морфологии.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«Язык и культура»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научится: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распознать языковые единицы с национально-культурным компонентом на примерах устного народного творчества, исторических и художественных произведений;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находить примеры подтверждающие мысль о том, что изучение языка помогает лучше знать историю и культуру страны;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грамотно пользоваться правилами культуры разговорной речи в повседневной жизни: в учебе и во внеклассных мероприятиях.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lastRenderedPageBreak/>
        <w:t>показать тесную связь языка с культурой и историей народа через определенные примеры;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сравнивать нормы культуры речи с правилами культуры речи других народов, живущих в России.</w:t>
      </w:r>
    </w:p>
    <w:p w:rsidR="00AE352A" w:rsidRPr="00280141" w:rsidRDefault="00AE352A" w:rsidP="00AE352A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E352A" w:rsidRPr="00280141" w:rsidRDefault="00AE352A" w:rsidP="00AE352A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8 класс</w:t>
      </w:r>
    </w:p>
    <w:p w:rsidR="00AE352A" w:rsidRPr="00280141" w:rsidRDefault="00AE352A" w:rsidP="00AE352A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280141">
        <w:rPr>
          <w:rFonts w:ascii="Times New Roman" w:hAnsi="Times New Roman"/>
          <w:b/>
          <w:sz w:val="28"/>
          <w:szCs w:val="28"/>
          <w:lang w:val="tt-RU"/>
        </w:rPr>
        <w:t>Предметные результаты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«Речевое общение. Речевая деятельность»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научится: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понимать роль родного языка в жизни общества; роль русского языка как средства межнационального общения;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различать смысл понятий: устная и письменная речь, монолог, диалог, ситуация общения;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различать основные признаки разговорной речи;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определить особенности научного, публицистического, официально-делового стилей;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выделить признаки текста и его различных типов;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соблюдать основные нормы языка, нормы  речевого этикета.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различать разговорную речь и различные стили;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определять тему и основную мысль текста;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опознавать языковые единицы, проводить различные виды их анализа;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объяснять с помощью словаря значение непонятных слов.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«Синтаксис»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научится: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опознавать словосочетания и предложения и их виды;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исследовать состав, значение, особенности употребления словосочетаний и предложений;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употреблять различные синтаксические формы частей;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lastRenderedPageBreak/>
        <w:t>уметь использовать знания и навыки по синтаксису и в других видах анализа.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опознавать синтаксические средства в публицистических и художественных текстах, знать синтаксические формы, используемые в научном и деловом стилях;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провести функционально-стилистический анализ синтаксических конструкций, использование различных синтаксических конструкций как средств усиления выразительности речи.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«Язык и культура»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научится: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распознать языковые единицы с национально-культурным компонентом на примерах устного народного творчества, исторических и художественных произведений;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находить примеры подтверждающие мысль о том, что изучение языка помогает лучше знать историю и культуру страны;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грамотно пользоваться правилами культуры разговорной речи в повседневной жизни: в учебе и во внеклассных мероприятиях.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показать тесную связь языка с культурой и историей народа через определенные примеры;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сравнивать нормы культуры речи с правилами культуры речи других народов, живущих в России.</w:t>
      </w:r>
    </w:p>
    <w:p w:rsidR="00AE352A" w:rsidRPr="00280141" w:rsidRDefault="00AE352A" w:rsidP="00AE352A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E352A" w:rsidRPr="00280141" w:rsidRDefault="00AE352A" w:rsidP="00AE352A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9 класс</w:t>
      </w:r>
    </w:p>
    <w:p w:rsidR="00AE352A" w:rsidRPr="00280141" w:rsidRDefault="00AE352A" w:rsidP="00AE352A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Предметные результаты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«Речевое общение. Речевая деятельность»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научится: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понимать роль родного языка в жизни общества; роль русского языка как средства межнационального общения;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lastRenderedPageBreak/>
        <w:t>различать смысл понятий: устная и письменная речь, монолог, диалог, ситуация общения;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различать основные признаки разговорной речи;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определить особенности научного, публицистического, официально-делового стилей;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выделить признаки текста и его различных типов;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соблюдать основные нормы языка, нормы  речевого этикета.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различать разговорную речь и различные стили;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определять тему и основную мысль текста;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опознавать языковые единицы, проводить различные виды их анализа;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объяснять с помощью словаря значение непонятных слов.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«Синтаксис»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научится: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опознавать словосочетания и предложения и их виды;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исследовать состав, значение, особенности употребления словосочетаний и предложений;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употреблять различные синтаксические формы частей;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уметь использовать знания и навыки по синтаксису и в других видах анализа.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опознавать синтаксические средства в публицистических и художественных текстах, знать синтаксические формы, используемые в научном и деловом стилях;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провести функционально-стилистический анализ синтаксических конструкций, использование различных синтаксических конструкций как средств усиления выразительности речи.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«Орфография и пунктуация»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научится: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lastRenderedPageBreak/>
        <w:t>соблюдать в письме  орфографические и пунктуационные нормы;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найти и исправлять орфографические и пунктуационные ошибки;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найти и пользоваться в письме необходимой информацией из орфографических словарей и справочников.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осознавать важности сохранения в речи орфографических и пунктуационных норм;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находить нужную информацию из различных словарей и мультимедийных средств и грамотно использовать их в письме.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«Стилистика»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научится: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определять функциональные стили, выделив их жанровые особенности;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выступать перед аудиторией, определив тему, цель и задачи своего выступления;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выбирать языковые средства с учетом возрастных, психологических особенностей и соответствия темы уровню знаний слушателей.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понимать и объяснять особенности устной и письменной речи;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работать с текстами в различных стилях и жанрах;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переводить различные тексты, учитывая нормы устной и письменной речи.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«Язык и культура»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научится: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распознать языковые единицы с национально-культурным компонентом на примерах устного народного творчества, исторических и художественных произведений;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находить примеры подтверждающие мысль о том, что изучение языка помогает лучше знать историю и культуру страны;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lastRenderedPageBreak/>
        <w:t>грамотно пользоваться правилами культуры разговорной речи в повседневной жизни: в учебе и во внеклассных мероприятиях.</w:t>
      </w:r>
    </w:p>
    <w:p w:rsidR="00AE352A" w:rsidRPr="00280141" w:rsidRDefault="00AE352A" w:rsidP="00AE352A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показать тесную связь языка с культурой и историей народа через определенные примеры;</w:t>
      </w:r>
    </w:p>
    <w:p w:rsidR="00AE352A" w:rsidRPr="00280141" w:rsidRDefault="00AE352A" w:rsidP="00AE352A">
      <w:pPr>
        <w:numPr>
          <w:ilvl w:val="0"/>
          <w:numId w:val="3"/>
        </w:numPr>
        <w:spacing w:after="0" w:line="36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</w:rPr>
      </w:pPr>
      <w:r w:rsidRPr="00280141">
        <w:rPr>
          <w:rFonts w:ascii="Times New Roman" w:hAnsi="Times New Roman"/>
          <w:sz w:val="28"/>
          <w:szCs w:val="28"/>
        </w:rPr>
        <w:t>сравнивать нормы культуры речи с правилами культуры речи других народов, живущих в России.</w:t>
      </w:r>
    </w:p>
    <w:p w:rsidR="00AE352A" w:rsidRPr="00280141" w:rsidRDefault="00AE352A" w:rsidP="00AE352A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E352A" w:rsidRPr="00280141" w:rsidRDefault="00AE352A" w:rsidP="00AE352A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280141">
        <w:rPr>
          <w:rFonts w:ascii="Times New Roman" w:hAnsi="Times New Roman"/>
          <w:b/>
          <w:sz w:val="28"/>
          <w:szCs w:val="28"/>
          <w:lang w:val="tt-RU"/>
        </w:rPr>
        <w:t>5 класс</w:t>
      </w:r>
    </w:p>
    <w:p w:rsidR="00AE352A" w:rsidRPr="00280141" w:rsidRDefault="00AE352A" w:rsidP="00AE352A">
      <w:pPr>
        <w:spacing w:after="0" w:line="360" w:lineRule="auto"/>
        <w:contextualSpacing/>
        <w:jc w:val="center"/>
        <w:rPr>
          <w:rFonts w:ascii="Times New Roman" w:eastAsia="Calibri" w:hAnsi="Times New Roman"/>
          <w:b/>
          <w:sz w:val="28"/>
          <w:szCs w:val="28"/>
          <w:lang w:val="tt-RU"/>
        </w:rPr>
      </w:pPr>
      <w:r w:rsidRPr="00280141">
        <w:rPr>
          <w:rFonts w:ascii="Times New Roman" w:eastAsia="Calibri" w:hAnsi="Times New Roman"/>
          <w:b/>
          <w:sz w:val="28"/>
          <w:szCs w:val="28"/>
          <w:lang w:val="tt-RU"/>
        </w:rPr>
        <w:t>Содер</w:t>
      </w:r>
      <w:r w:rsidRPr="00280141">
        <w:rPr>
          <w:rFonts w:ascii="Times New Roman" w:eastAsia="Calibri" w:hAnsi="Times New Roman"/>
          <w:b/>
          <w:sz w:val="28"/>
          <w:szCs w:val="28"/>
        </w:rPr>
        <w:t>ж</w:t>
      </w:r>
      <w:r w:rsidRPr="00280141">
        <w:rPr>
          <w:rFonts w:ascii="Times New Roman" w:eastAsia="Calibri" w:hAnsi="Times New Roman"/>
          <w:b/>
          <w:sz w:val="28"/>
          <w:szCs w:val="28"/>
          <w:lang w:val="tt-RU"/>
        </w:rPr>
        <w:t>ание учебного предмета</w:t>
      </w:r>
    </w:p>
    <w:p w:rsidR="00AE352A" w:rsidRDefault="00AE352A" w:rsidP="00AE352A">
      <w:pPr>
        <w:pStyle w:val="a4"/>
        <w:jc w:val="both"/>
        <w:rPr>
          <w:rFonts w:ascii="Times New Roman" w:hAnsi="Times New Roman"/>
          <w:noProof/>
          <w:color w:val="000000"/>
          <w:spacing w:val="2"/>
          <w:w w:val="119"/>
          <w:sz w:val="24"/>
          <w:szCs w:val="24"/>
          <w:lang w:val="tt-RU"/>
        </w:rPr>
      </w:pPr>
    </w:p>
    <w:tbl>
      <w:tblPr>
        <w:tblW w:w="525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20" w:firstRow="1" w:lastRow="0" w:firstColumn="0" w:lastColumn="0" w:noHBand="0" w:noVBand="0"/>
      </w:tblPr>
      <w:tblGrid>
        <w:gridCol w:w="3427"/>
        <w:gridCol w:w="6636"/>
      </w:tblGrid>
      <w:tr w:rsidR="00AE352A" w:rsidTr="00920B5F">
        <w:trPr>
          <w:trHeight w:val="401"/>
        </w:trPr>
        <w:tc>
          <w:tcPr>
            <w:tcW w:w="1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val="tt-RU" w:eastAsia="en-US"/>
              </w:rPr>
              <w:t>Раздел</w:t>
            </w:r>
          </w:p>
        </w:tc>
        <w:tc>
          <w:tcPr>
            <w:tcW w:w="3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val="tt-RU" w:eastAsia="en-US"/>
              </w:rPr>
              <w:t>Содержание</w:t>
            </w:r>
          </w:p>
        </w:tc>
      </w:tr>
      <w:tr w:rsidR="00AE352A" w:rsidTr="00920B5F">
        <w:tc>
          <w:tcPr>
            <w:tcW w:w="1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52A" w:rsidRDefault="00AE352A" w:rsidP="00920B5F">
            <w:pPr>
              <w:spacing w:after="0" w:line="360" w:lineRule="auto"/>
              <w:contextualSpacing/>
              <w:rPr>
                <w:rFonts w:ascii="Times New Roman" w:hAnsi="Times New Roman"/>
                <w:b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8"/>
                <w:lang w:eastAsia="en-US"/>
              </w:rPr>
              <w:t>Фонетика. Орфоэпия</w:t>
            </w:r>
          </w:p>
          <w:p w:rsidR="00AE352A" w:rsidRDefault="00AE352A" w:rsidP="00920B5F">
            <w:pPr>
              <w:pStyle w:val="a6"/>
              <w:spacing w:after="0" w:line="36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3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1. Фонетика как раздел науки о языке. Гласные и согласные звуки. Слог. Ударение.</w:t>
            </w:r>
          </w:p>
          <w:p w:rsidR="00AE352A" w:rsidRDefault="00AE352A" w:rsidP="00920B5F">
            <w:pPr>
              <w:tabs>
                <w:tab w:val="left" w:pos="735"/>
              </w:tabs>
              <w:spacing w:after="0" w:line="36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Орфоэпия как раздел науки о языке. Допустимые варианты произношения и ударения. Фонетический анализ слов.</w:t>
            </w:r>
          </w:p>
          <w:p w:rsidR="00AE352A" w:rsidRDefault="00AE352A" w:rsidP="00920B5F">
            <w:pPr>
              <w:tabs>
                <w:tab w:val="left" w:pos="735"/>
              </w:tabs>
              <w:spacing w:after="0" w:line="36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 xml:space="preserve"> 2. Оценка собственной и чужой речи с точки зрения орфоэпических норм. Орфоэпические словари и их использование в повседневной жизни.</w:t>
            </w:r>
          </w:p>
        </w:tc>
      </w:tr>
      <w:tr w:rsidR="00AE352A" w:rsidTr="00920B5F">
        <w:tc>
          <w:tcPr>
            <w:tcW w:w="1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0" w:line="360" w:lineRule="auto"/>
              <w:contextualSpacing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8"/>
                <w:lang w:eastAsia="en-US"/>
              </w:rPr>
              <w:t>Графика</w:t>
            </w:r>
          </w:p>
        </w:tc>
        <w:tc>
          <w:tcPr>
            <w:tcW w:w="3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1. Графика как раздел науки о языке. Звуки и буквы.</w:t>
            </w:r>
          </w:p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2. Соотношение звука и буквы. Знание алфавита.</w:t>
            </w:r>
          </w:p>
        </w:tc>
      </w:tr>
      <w:tr w:rsidR="00AE352A" w:rsidTr="00920B5F">
        <w:tc>
          <w:tcPr>
            <w:tcW w:w="1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52A" w:rsidRDefault="00AE352A" w:rsidP="00920B5F">
            <w:pPr>
              <w:spacing w:after="0" w:line="360" w:lineRule="auto"/>
              <w:contextualSpacing/>
              <w:rPr>
                <w:rFonts w:ascii="Times New Roman" w:hAnsi="Times New Roman"/>
                <w:b/>
                <w:sz w:val="24"/>
                <w:szCs w:val="28"/>
                <w:lang w:eastAsia="en-US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8"/>
                <w:lang w:eastAsia="en-US"/>
              </w:rPr>
              <w:t>Морфемика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8"/>
                <w:lang w:eastAsia="en-US"/>
              </w:rPr>
              <w:t xml:space="preserve"> и словообразование.</w:t>
            </w:r>
          </w:p>
          <w:p w:rsidR="00AE352A" w:rsidRDefault="00AE352A" w:rsidP="00920B5F">
            <w:pPr>
              <w:pStyle w:val="a6"/>
              <w:spacing w:after="0" w:line="36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3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 xml:space="preserve">1. </w:t>
            </w:r>
            <w:proofErr w:type="spellStart"/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Морфемика</w:t>
            </w:r>
            <w:proofErr w:type="spellEnd"/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 xml:space="preserve"> и словообразование как разделы науки о языке. Корень слова. Однокоренные слова. Особенности словообразования  различных частей речи. Основные способы образования слов: образование слов с помощью морфем; сложение как способ словообразования; переход слова из одной части речи в другую как один из способов образования слов и т.д.</w:t>
            </w:r>
          </w:p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2. Усвоение морфемы как минимальной значимой единицы языка, ее значение в образовании новых слов и форм.</w:t>
            </w:r>
          </w:p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3. Определение способов образования слов.</w:t>
            </w:r>
          </w:p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4.Использование различных словарей (словообразовательных, этимологических).</w:t>
            </w:r>
          </w:p>
        </w:tc>
      </w:tr>
      <w:tr w:rsidR="00AE352A" w:rsidTr="00920B5F">
        <w:tc>
          <w:tcPr>
            <w:tcW w:w="1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0" w:line="360" w:lineRule="auto"/>
              <w:contextualSpacing/>
              <w:rPr>
                <w:rFonts w:ascii="Times New Roman" w:hAnsi="Times New Roman"/>
                <w:b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8"/>
                <w:lang w:eastAsia="en-US"/>
              </w:rPr>
              <w:lastRenderedPageBreak/>
              <w:t>Лексикология и фразеология.</w:t>
            </w:r>
          </w:p>
        </w:tc>
        <w:tc>
          <w:tcPr>
            <w:tcW w:w="3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 xml:space="preserve">1.Лексикология как раздел науки о языке. Слово – основная единица языка. Лексическое значение слова. Однозначные и многозначные слова. </w:t>
            </w:r>
          </w:p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Прямое и переносное значения слова.</w:t>
            </w:r>
          </w:p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Толковый словарь татарского языка.</w:t>
            </w:r>
          </w:p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Синонимы, антонимы и омонимы родного языка. Словари синонимов  и антонимов.</w:t>
            </w:r>
          </w:p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Исконно татарские и заимствованные слова.</w:t>
            </w:r>
          </w:p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Общеупотребительная лексика и лексика ограниченного употребления. Диалектизмы, профессионализмы, жаргонизмы, сленг.</w:t>
            </w:r>
          </w:p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Активная и пассивная лексика. Устаревшие слова и неологизмы. Неологизмы.</w:t>
            </w:r>
          </w:p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Фразеология как раздел науки о языке. Фразеологизмы. Словарь фразеологизмов.</w:t>
            </w:r>
          </w:p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2.Употребление слова в точном соответствии с его лексическим значением.</w:t>
            </w:r>
          </w:p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Лексический анализ слова.</w:t>
            </w:r>
          </w:p>
          <w:p w:rsidR="00AE352A" w:rsidRDefault="00AE352A" w:rsidP="00920B5F">
            <w:pPr>
              <w:pStyle w:val="a6"/>
              <w:spacing w:after="0" w:line="360" w:lineRule="auto"/>
              <w:ind w:left="0" w:right="55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Использование различных словарей.</w:t>
            </w:r>
          </w:p>
        </w:tc>
      </w:tr>
      <w:tr w:rsidR="00AE352A" w:rsidTr="00920B5F">
        <w:tc>
          <w:tcPr>
            <w:tcW w:w="1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pStyle w:val="a6"/>
              <w:spacing w:after="0" w:line="360" w:lineRule="auto"/>
              <w:ind w:left="0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8"/>
              </w:rPr>
              <w:t>Развитие речи</w:t>
            </w:r>
            <w:r>
              <w:rPr>
                <w:rFonts w:ascii="Times New Roman" w:hAnsi="Times New Roman"/>
                <w:b/>
                <w:sz w:val="24"/>
                <w:szCs w:val="28"/>
                <w:lang w:val="ru-RU"/>
              </w:rPr>
              <w:t>.</w:t>
            </w:r>
          </w:p>
        </w:tc>
        <w:tc>
          <w:tcPr>
            <w:tcW w:w="3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Обогащение активного и пассивного словаря учащихся с точки зрения содержания и формирования правильности речи  стилистической и орфоэпической. Владение диалогической и монологической формами речи. Выражение собственного мнения, его аргументация. Соблюдение особенностей татарского речевого этикета при общении с людьми, плохо владеющими  татарским языком.</w:t>
            </w:r>
          </w:p>
        </w:tc>
      </w:tr>
    </w:tbl>
    <w:p w:rsidR="00AE352A" w:rsidRDefault="00AE352A" w:rsidP="00AE352A">
      <w:pPr>
        <w:pStyle w:val="a4"/>
        <w:spacing w:line="360" w:lineRule="auto"/>
        <w:jc w:val="both"/>
        <w:rPr>
          <w:rFonts w:ascii="Times New Roman" w:hAnsi="Times New Roman"/>
          <w:noProof/>
          <w:color w:val="000000"/>
          <w:spacing w:val="2"/>
          <w:w w:val="119"/>
          <w:sz w:val="24"/>
          <w:szCs w:val="24"/>
          <w:lang w:val="tt-RU"/>
        </w:rPr>
      </w:pPr>
    </w:p>
    <w:p w:rsidR="00AE352A" w:rsidRPr="00280141" w:rsidRDefault="00AE352A" w:rsidP="00AE352A">
      <w:pPr>
        <w:spacing w:after="0" w:line="360" w:lineRule="auto"/>
        <w:contextualSpacing/>
        <w:jc w:val="center"/>
        <w:rPr>
          <w:rFonts w:ascii="Times New Roman" w:eastAsia="Calibri" w:hAnsi="Times New Roman"/>
          <w:b/>
          <w:sz w:val="28"/>
          <w:szCs w:val="28"/>
          <w:lang w:val="tt-RU"/>
        </w:rPr>
      </w:pPr>
      <w:r w:rsidRPr="00280141">
        <w:rPr>
          <w:rFonts w:ascii="Times New Roman" w:eastAsia="Calibri" w:hAnsi="Times New Roman"/>
          <w:b/>
          <w:sz w:val="28"/>
          <w:szCs w:val="28"/>
          <w:lang w:val="tt-RU"/>
        </w:rPr>
        <w:t>Содер</w:t>
      </w:r>
      <w:r w:rsidRPr="00280141">
        <w:rPr>
          <w:rFonts w:ascii="Times New Roman" w:eastAsia="Calibri" w:hAnsi="Times New Roman"/>
          <w:b/>
          <w:sz w:val="28"/>
          <w:szCs w:val="28"/>
        </w:rPr>
        <w:t>ж</w:t>
      </w:r>
      <w:r w:rsidRPr="00280141">
        <w:rPr>
          <w:rFonts w:ascii="Times New Roman" w:eastAsia="Calibri" w:hAnsi="Times New Roman"/>
          <w:b/>
          <w:sz w:val="28"/>
          <w:szCs w:val="28"/>
          <w:lang w:val="tt-RU"/>
        </w:rPr>
        <w:t>ание учебного предмета</w:t>
      </w:r>
    </w:p>
    <w:p w:rsidR="00AE352A" w:rsidRPr="00280141" w:rsidRDefault="00AE352A" w:rsidP="00AE352A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hAnsi="Times New Roman"/>
          <w:b/>
          <w:sz w:val="28"/>
          <w:szCs w:val="28"/>
          <w:lang w:val="tt-RU"/>
        </w:rPr>
        <w:t>6 класс</w:t>
      </w:r>
    </w:p>
    <w:p w:rsidR="00AE352A" w:rsidRPr="00280141" w:rsidRDefault="00AE352A" w:rsidP="00AE352A">
      <w:pPr>
        <w:spacing w:after="0" w:line="360" w:lineRule="auto"/>
        <w:contextualSpacing/>
        <w:jc w:val="center"/>
        <w:rPr>
          <w:rFonts w:ascii="Times New Roman" w:eastAsia="Calibri" w:hAnsi="Times New Roman"/>
          <w:b/>
          <w:sz w:val="28"/>
          <w:szCs w:val="28"/>
          <w:lang w:val="tt-RU"/>
        </w:rPr>
      </w:pPr>
    </w:p>
    <w:p w:rsidR="00AE352A" w:rsidRDefault="00AE352A" w:rsidP="00AE352A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tbl>
      <w:tblPr>
        <w:tblW w:w="9995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616"/>
        <w:gridCol w:w="6379"/>
      </w:tblGrid>
      <w:tr w:rsidR="00AE352A" w:rsidTr="00920B5F">
        <w:trPr>
          <w:trHeight w:val="401"/>
        </w:trPr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val="tt-RU" w:eastAsia="en-US"/>
              </w:rPr>
              <w:t>Раздел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0" w:line="360" w:lineRule="auto"/>
              <w:ind w:firstLine="709"/>
              <w:jc w:val="center"/>
              <w:rPr>
                <w:rFonts w:ascii="Times New Roman" w:hAnsi="Times New Roman"/>
                <w:i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val="tt-RU" w:eastAsia="en-US"/>
              </w:rPr>
              <w:t>Содержание</w:t>
            </w:r>
          </w:p>
        </w:tc>
      </w:tr>
      <w:tr w:rsidR="00AE352A" w:rsidTr="00920B5F"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pStyle w:val="a6"/>
              <w:spacing w:after="0" w:line="36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>Морфология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1. Морфология как раздел науки о языке.</w:t>
            </w:r>
          </w:p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 xml:space="preserve">Система частей речи в татарском языке. Принципы </w:t>
            </w: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lastRenderedPageBreak/>
              <w:t>выделения частей речи.</w:t>
            </w:r>
          </w:p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Самостоятельные части речи: имя существительное, имя прилагательное, наречие, имя числительное, местоимение, глагол, звукоподражательные слова.</w:t>
            </w:r>
            <w:proofErr w:type="gramEnd"/>
          </w:p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color w:val="C00000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Предикативные слова.</w:t>
            </w:r>
          </w:p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Модальные части речи: частицы, междометия, модальные слова.</w:t>
            </w:r>
          </w:p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Служебные части речи: предлоги и союзы.</w:t>
            </w:r>
          </w:p>
          <w:p w:rsidR="00AE352A" w:rsidRDefault="00AE352A" w:rsidP="00920B5F">
            <w:pPr>
              <w:pStyle w:val="a6"/>
              <w:spacing w:after="0"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2</w:t>
            </w:r>
            <w:r>
              <w:rPr>
                <w:rFonts w:ascii="Times New Roman" w:hAnsi="Times New Roman"/>
                <w:sz w:val="24"/>
                <w:szCs w:val="28"/>
                <w:lang w:val="ru-RU"/>
              </w:rPr>
              <w:t>.</w:t>
            </w:r>
            <w:r>
              <w:rPr>
                <w:rFonts w:ascii="Times New Roman" w:hAnsi="Times New Roman"/>
                <w:sz w:val="24"/>
                <w:szCs w:val="28"/>
              </w:rPr>
              <w:t>Определение принадлежности слова к определенной части речи по его лексико-грамматическому значению, морфологическим и синтаксическим признакам. Морфологический анализ частей речи.</w:t>
            </w:r>
          </w:p>
        </w:tc>
      </w:tr>
      <w:tr w:rsidR="00AE352A" w:rsidTr="00920B5F"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pStyle w:val="a6"/>
              <w:spacing w:after="0" w:line="36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lastRenderedPageBreak/>
              <w:t>Развитие речи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Владение диалогической и монологической формами речи. Выражение собственного мнения, его аргументация. Соблюдение особенностей татарского речевого этикета при общении с людьми, плохо владеющими  татарским языком.</w:t>
            </w:r>
          </w:p>
          <w:p w:rsidR="00AE352A" w:rsidRDefault="00AE352A" w:rsidP="00920B5F">
            <w:pPr>
              <w:pStyle w:val="a6"/>
              <w:spacing w:after="0"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Составление планов к предложенному тексту. Создание собственных текстов по предложенным планам: изложение подробное и выборочное, изложение с элементами сочинения.</w:t>
            </w:r>
          </w:p>
        </w:tc>
      </w:tr>
    </w:tbl>
    <w:p w:rsidR="00AE352A" w:rsidRDefault="00AE352A" w:rsidP="00AE352A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E352A" w:rsidRPr="00280141" w:rsidRDefault="00AE352A" w:rsidP="00AE352A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280141">
        <w:rPr>
          <w:rFonts w:ascii="Times New Roman" w:eastAsia="Calibri" w:hAnsi="Times New Roman"/>
          <w:b/>
          <w:color w:val="000000"/>
          <w:sz w:val="28"/>
          <w:szCs w:val="28"/>
        </w:rPr>
        <w:t xml:space="preserve"> </w:t>
      </w:r>
      <w:r w:rsidRPr="00280141">
        <w:rPr>
          <w:rFonts w:ascii="Times New Roman" w:hAnsi="Times New Roman"/>
          <w:b/>
          <w:sz w:val="28"/>
          <w:szCs w:val="28"/>
          <w:lang w:val="tt-RU"/>
        </w:rPr>
        <w:t>7 класс</w:t>
      </w:r>
    </w:p>
    <w:p w:rsidR="00AE352A" w:rsidRPr="00280141" w:rsidRDefault="00AE352A" w:rsidP="00AE352A">
      <w:pPr>
        <w:spacing w:after="0" w:line="360" w:lineRule="auto"/>
        <w:contextualSpacing/>
        <w:jc w:val="center"/>
        <w:rPr>
          <w:rFonts w:ascii="Times New Roman" w:eastAsia="Calibri" w:hAnsi="Times New Roman"/>
          <w:b/>
          <w:sz w:val="28"/>
          <w:szCs w:val="28"/>
          <w:lang w:val="tt-RU"/>
        </w:rPr>
      </w:pPr>
      <w:r w:rsidRPr="00280141">
        <w:rPr>
          <w:rFonts w:ascii="Times New Roman" w:eastAsia="Calibri" w:hAnsi="Times New Roman"/>
          <w:b/>
          <w:sz w:val="28"/>
          <w:szCs w:val="28"/>
          <w:lang w:val="tt-RU"/>
        </w:rPr>
        <w:t>Содер</w:t>
      </w:r>
      <w:r w:rsidRPr="00280141">
        <w:rPr>
          <w:rFonts w:ascii="Times New Roman" w:eastAsia="Calibri" w:hAnsi="Times New Roman"/>
          <w:b/>
          <w:sz w:val="28"/>
          <w:szCs w:val="28"/>
        </w:rPr>
        <w:t>ж</w:t>
      </w:r>
      <w:r w:rsidRPr="00280141">
        <w:rPr>
          <w:rFonts w:ascii="Times New Roman" w:eastAsia="Calibri" w:hAnsi="Times New Roman"/>
          <w:b/>
          <w:sz w:val="28"/>
          <w:szCs w:val="28"/>
          <w:lang w:val="tt-RU"/>
        </w:rPr>
        <w:t>ание учебного предмета</w:t>
      </w:r>
    </w:p>
    <w:p w:rsidR="00AE352A" w:rsidRPr="00280141" w:rsidRDefault="00AE352A" w:rsidP="00AE352A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tbl>
      <w:tblPr>
        <w:tblW w:w="999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614"/>
        <w:gridCol w:w="6376"/>
      </w:tblGrid>
      <w:tr w:rsidR="00AE352A" w:rsidTr="00920B5F">
        <w:trPr>
          <w:trHeight w:val="401"/>
        </w:trPr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val="tt-RU" w:eastAsia="en-US"/>
              </w:rPr>
              <w:t>Раздел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0" w:line="360" w:lineRule="auto"/>
              <w:ind w:firstLine="709"/>
              <w:jc w:val="center"/>
              <w:rPr>
                <w:rFonts w:ascii="Times New Roman" w:hAnsi="Times New Roman"/>
                <w:i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val="tt-RU" w:eastAsia="en-US"/>
              </w:rPr>
              <w:t>Содержание</w:t>
            </w:r>
          </w:p>
        </w:tc>
      </w:tr>
      <w:tr w:rsidR="00AE352A" w:rsidTr="00920B5F"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pStyle w:val="a6"/>
              <w:spacing w:after="0" w:line="36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4"/>
                <w:lang w:val="ru-RU"/>
              </w:rPr>
              <w:t>Морфология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1.Глагол, звукоподражательные слова.</w:t>
            </w:r>
          </w:p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color w:val="C00000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Предикативные слова.</w:t>
            </w:r>
          </w:p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Модальные части речи: частицы, междометия, модальные слова.</w:t>
            </w:r>
          </w:p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Служебные части речи: предлоги и союзы.</w:t>
            </w:r>
          </w:p>
          <w:p w:rsidR="00AE352A" w:rsidRDefault="00AE352A" w:rsidP="00920B5F">
            <w:pPr>
              <w:pStyle w:val="a6"/>
              <w:spacing w:after="0"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8"/>
                <w:lang w:val="ru-RU"/>
              </w:rPr>
              <w:t>2.</w:t>
            </w:r>
            <w:r>
              <w:rPr>
                <w:rFonts w:ascii="Times New Roman" w:hAnsi="Times New Roman"/>
                <w:sz w:val="24"/>
                <w:szCs w:val="28"/>
              </w:rPr>
              <w:t>Определение принадлежности слова к определенной части речи по его лексико-грамматическому значению, морфологическим и синтаксическим признакам. Морфологический анализ изученных частей речи.</w:t>
            </w:r>
          </w:p>
        </w:tc>
      </w:tr>
      <w:tr w:rsidR="00AE352A" w:rsidTr="00920B5F"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pStyle w:val="a6"/>
              <w:spacing w:after="0" w:line="360" w:lineRule="auto"/>
              <w:ind w:left="0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lastRenderedPageBreak/>
              <w:t>Развитие речи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Практическое овладение диалогической и монологическими формами речи. Овладение нормами татарского речевого этикета в ситуациях учебного и бытового.</w:t>
            </w:r>
          </w:p>
          <w:p w:rsidR="00AE352A" w:rsidRDefault="00AE352A" w:rsidP="00920B5F">
            <w:pPr>
              <w:pStyle w:val="a6"/>
              <w:spacing w:after="0"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 xml:space="preserve">Работа над текстом: </w:t>
            </w:r>
            <w:proofErr w:type="spellStart"/>
            <w:r>
              <w:rPr>
                <w:rFonts w:ascii="Times New Roman" w:hAnsi="Times New Roman"/>
                <w:sz w:val="24"/>
                <w:szCs w:val="28"/>
              </w:rPr>
              <w:t>озаглавливание</w:t>
            </w:r>
            <w:proofErr w:type="spellEnd"/>
            <w:r>
              <w:rPr>
                <w:rFonts w:ascii="Times New Roman" w:hAnsi="Times New Roman"/>
                <w:sz w:val="24"/>
                <w:szCs w:val="28"/>
              </w:rPr>
              <w:t>, составление планов к предложенным текстам. Создание собственных текстов по предложенным планам.</w:t>
            </w:r>
          </w:p>
        </w:tc>
      </w:tr>
    </w:tbl>
    <w:p w:rsidR="00AE352A" w:rsidRDefault="00AE352A" w:rsidP="00AE352A">
      <w:pPr>
        <w:spacing w:after="0" w:line="360" w:lineRule="auto"/>
        <w:rPr>
          <w:rFonts w:ascii="Times New Roman" w:hAnsi="Times New Roman"/>
          <w:noProof/>
          <w:spacing w:val="11"/>
          <w:sz w:val="24"/>
          <w:szCs w:val="24"/>
        </w:rPr>
      </w:pPr>
    </w:p>
    <w:p w:rsidR="00AE352A" w:rsidRDefault="00AE352A" w:rsidP="00AE352A">
      <w:pPr>
        <w:spacing w:after="0" w:line="360" w:lineRule="auto"/>
        <w:rPr>
          <w:rFonts w:ascii="Times New Roman" w:hAnsi="Times New Roman"/>
          <w:noProof/>
          <w:spacing w:val="11"/>
          <w:sz w:val="24"/>
          <w:szCs w:val="24"/>
          <w:lang w:val="tt-RU"/>
        </w:rPr>
      </w:pPr>
      <w:r>
        <w:rPr>
          <w:rFonts w:ascii="Times New Roman" w:eastAsia="Calibri" w:hAnsi="Times New Roman"/>
          <w:b/>
          <w:color w:val="000000"/>
          <w:sz w:val="24"/>
          <w:szCs w:val="24"/>
        </w:rPr>
        <w:t xml:space="preserve"> </w:t>
      </w:r>
    </w:p>
    <w:p w:rsidR="00AE352A" w:rsidRPr="00280141" w:rsidRDefault="00AE352A" w:rsidP="00AE352A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280141">
        <w:rPr>
          <w:rFonts w:ascii="Times New Roman" w:hAnsi="Times New Roman"/>
          <w:b/>
          <w:sz w:val="28"/>
          <w:szCs w:val="28"/>
          <w:lang w:val="tt-RU"/>
        </w:rPr>
        <w:t>8 класс</w:t>
      </w:r>
    </w:p>
    <w:p w:rsidR="00AE352A" w:rsidRPr="00280141" w:rsidRDefault="00AE352A" w:rsidP="00AE352A">
      <w:pPr>
        <w:spacing w:after="0" w:line="360" w:lineRule="auto"/>
        <w:contextualSpacing/>
        <w:jc w:val="center"/>
        <w:rPr>
          <w:rFonts w:ascii="Times New Roman" w:eastAsia="Calibri" w:hAnsi="Times New Roman"/>
          <w:b/>
          <w:sz w:val="28"/>
          <w:szCs w:val="28"/>
          <w:lang w:val="tt-RU"/>
        </w:rPr>
      </w:pPr>
      <w:r w:rsidRPr="00280141">
        <w:rPr>
          <w:rFonts w:ascii="Times New Roman" w:eastAsia="Calibri" w:hAnsi="Times New Roman"/>
          <w:b/>
          <w:sz w:val="28"/>
          <w:szCs w:val="28"/>
          <w:lang w:val="tt-RU"/>
        </w:rPr>
        <w:t>Содер</w:t>
      </w:r>
      <w:r w:rsidRPr="00280141">
        <w:rPr>
          <w:rFonts w:ascii="Times New Roman" w:eastAsia="Calibri" w:hAnsi="Times New Roman"/>
          <w:b/>
          <w:sz w:val="28"/>
          <w:szCs w:val="28"/>
        </w:rPr>
        <w:t>ж</w:t>
      </w:r>
      <w:r w:rsidRPr="00280141">
        <w:rPr>
          <w:rFonts w:ascii="Times New Roman" w:eastAsia="Calibri" w:hAnsi="Times New Roman"/>
          <w:b/>
          <w:sz w:val="28"/>
          <w:szCs w:val="28"/>
          <w:lang w:val="tt-RU"/>
        </w:rPr>
        <w:t>ание учебного предмета</w:t>
      </w:r>
    </w:p>
    <w:p w:rsidR="00AE352A" w:rsidRPr="00280141" w:rsidRDefault="00AE352A" w:rsidP="00AE352A">
      <w:pPr>
        <w:spacing w:after="0" w:line="360" w:lineRule="auto"/>
        <w:jc w:val="center"/>
        <w:rPr>
          <w:rFonts w:ascii="Times New Roman" w:hAnsi="Times New Roman"/>
          <w:noProof/>
          <w:spacing w:val="11"/>
          <w:sz w:val="28"/>
          <w:szCs w:val="28"/>
          <w:lang w:val="tt-RU"/>
        </w:rPr>
      </w:pPr>
    </w:p>
    <w:tbl>
      <w:tblPr>
        <w:tblW w:w="999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614"/>
        <w:gridCol w:w="6376"/>
      </w:tblGrid>
      <w:tr w:rsidR="00AE352A" w:rsidTr="00920B5F">
        <w:trPr>
          <w:trHeight w:val="401"/>
        </w:trPr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val="tt-RU" w:eastAsia="en-US"/>
              </w:rPr>
              <w:t>Раздел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0" w:line="360" w:lineRule="auto"/>
              <w:ind w:firstLine="709"/>
              <w:jc w:val="center"/>
              <w:rPr>
                <w:rFonts w:ascii="Times New Roman" w:hAnsi="Times New Roman"/>
                <w:i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val="tt-RU" w:eastAsia="en-US"/>
              </w:rPr>
              <w:t>Содержание</w:t>
            </w:r>
          </w:p>
        </w:tc>
      </w:tr>
      <w:tr w:rsidR="00AE352A" w:rsidTr="00920B5F"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52A" w:rsidRDefault="00AE352A" w:rsidP="00920B5F">
            <w:pPr>
              <w:spacing w:after="0" w:line="360" w:lineRule="auto"/>
              <w:contextualSpacing/>
              <w:rPr>
                <w:rFonts w:ascii="Times New Roman" w:hAnsi="Times New Roman"/>
                <w:b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8"/>
                <w:lang w:eastAsia="en-US"/>
              </w:rPr>
              <w:t>Синтаксис простого предложения</w:t>
            </w:r>
          </w:p>
          <w:p w:rsidR="00AE352A" w:rsidRDefault="00AE352A" w:rsidP="00920B5F">
            <w:pPr>
              <w:pStyle w:val="a6"/>
              <w:spacing w:after="0" w:line="360" w:lineRule="auto"/>
              <w:ind w:left="0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Синтаксис как раздел науки о языке. Словосочетание и предложение как единицы синтаксиса.</w:t>
            </w:r>
          </w:p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Основные виды словосочетаний, типы связи главного и зависимого слова в словосочетании.</w:t>
            </w:r>
          </w:p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Виды предложений по цели высказывания.</w:t>
            </w:r>
          </w:p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Главные и второстепенные члены предложения, способы их выражения. Однородные члены предложения. Предложения с обособленными членами.</w:t>
            </w:r>
          </w:p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Виды простого предложения: односоставные и двусоставные предложения, распространенные и нераспространенные, полные и неполные, утвердительные и отрицательные предложения.</w:t>
            </w:r>
          </w:p>
        </w:tc>
      </w:tr>
      <w:tr w:rsidR="00AE352A" w:rsidTr="00920B5F"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pStyle w:val="a6"/>
              <w:spacing w:after="0" w:line="36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Развитие речи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Практическое овладение диалогической и монологическими формами речи. Овладение нормами татарского речевого этикета в ситуациях учебного и бытового.</w:t>
            </w:r>
          </w:p>
          <w:p w:rsidR="00AE352A" w:rsidRDefault="00AE352A" w:rsidP="00920B5F">
            <w:pPr>
              <w:pStyle w:val="a6"/>
              <w:spacing w:after="0"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Работа над текстом: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озаглавливание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составление планов к предложенным текстам. Создание собственных текстов по предложенным планам.</w:t>
            </w:r>
          </w:p>
        </w:tc>
      </w:tr>
    </w:tbl>
    <w:p w:rsidR="00AE352A" w:rsidRPr="00280141" w:rsidRDefault="00AE352A" w:rsidP="00AE352A">
      <w:pPr>
        <w:spacing w:after="0" w:line="360" w:lineRule="auto"/>
        <w:rPr>
          <w:rFonts w:ascii="Times New Roman" w:hAnsi="Times New Roman"/>
          <w:noProof/>
          <w:spacing w:val="11"/>
          <w:sz w:val="28"/>
          <w:szCs w:val="28"/>
        </w:rPr>
      </w:pPr>
    </w:p>
    <w:p w:rsidR="00AE352A" w:rsidRPr="00280141" w:rsidRDefault="00AE352A" w:rsidP="00AE352A">
      <w:pPr>
        <w:spacing w:after="0" w:line="360" w:lineRule="auto"/>
        <w:rPr>
          <w:rFonts w:ascii="Times New Roman" w:hAnsi="Times New Roman"/>
          <w:noProof/>
          <w:spacing w:val="11"/>
          <w:sz w:val="28"/>
          <w:szCs w:val="28"/>
        </w:rPr>
      </w:pPr>
      <w:r w:rsidRPr="00280141">
        <w:rPr>
          <w:rFonts w:ascii="Times New Roman" w:hAnsi="Times New Roman"/>
          <w:noProof/>
          <w:spacing w:val="11"/>
          <w:sz w:val="28"/>
          <w:szCs w:val="28"/>
        </w:rPr>
        <w:t xml:space="preserve">                                                            </w:t>
      </w:r>
      <w:r w:rsidRPr="00280141">
        <w:rPr>
          <w:rFonts w:ascii="Times New Roman" w:hAnsi="Times New Roman"/>
          <w:b/>
          <w:sz w:val="28"/>
          <w:szCs w:val="28"/>
          <w:lang w:val="tt-RU"/>
        </w:rPr>
        <w:t>9 класс</w:t>
      </w:r>
    </w:p>
    <w:p w:rsidR="00AE352A" w:rsidRPr="00280141" w:rsidRDefault="00AE352A" w:rsidP="00AE352A">
      <w:pPr>
        <w:spacing w:after="0" w:line="360" w:lineRule="auto"/>
        <w:contextualSpacing/>
        <w:jc w:val="center"/>
        <w:rPr>
          <w:rFonts w:ascii="Times New Roman" w:eastAsia="Calibri" w:hAnsi="Times New Roman"/>
          <w:b/>
          <w:sz w:val="28"/>
          <w:szCs w:val="28"/>
          <w:lang w:val="tt-RU"/>
        </w:rPr>
      </w:pPr>
      <w:r w:rsidRPr="00280141">
        <w:rPr>
          <w:rFonts w:ascii="Times New Roman" w:eastAsia="Calibri" w:hAnsi="Times New Roman"/>
          <w:b/>
          <w:sz w:val="28"/>
          <w:szCs w:val="28"/>
          <w:lang w:val="tt-RU"/>
        </w:rPr>
        <w:lastRenderedPageBreak/>
        <w:t>Содер</w:t>
      </w:r>
      <w:r w:rsidRPr="00280141">
        <w:rPr>
          <w:rFonts w:ascii="Times New Roman" w:eastAsia="Calibri" w:hAnsi="Times New Roman"/>
          <w:b/>
          <w:sz w:val="28"/>
          <w:szCs w:val="28"/>
        </w:rPr>
        <w:t>ж</w:t>
      </w:r>
      <w:r w:rsidRPr="00280141">
        <w:rPr>
          <w:rFonts w:ascii="Times New Roman" w:eastAsia="Calibri" w:hAnsi="Times New Roman"/>
          <w:b/>
          <w:sz w:val="28"/>
          <w:szCs w:val="28"/>
          <w:lang w:val="tt-RU"/>
        </w:rPr>
        <w:t>ание учебного предмета</w:t>
      </w:r>
    </w:p>
    <w:p w:rsidR="00AE352A" w:rsidRDefault="00AE352A" w:rsidP="00AE352A">
      <w:pPr>
        <w:spacing w:after="0" w:line="360" w:lineRule="auto"/>
        <w:jc w:val="center"/>
        <w:rPr>
          <w:rFonts w:ascii="Times New Roman" w:hAnsi="Times New Roman"/>
          <w:noProof/>
          <w:spacing w:val="11"/>
          <w:sz w:val="24"/>
          <w:szCs w:val="24"/>
          <w:lang w:val="tt-RU"/>
        </w:rPr>
      </w:pPr>
    </w:p>
    <w:tbl>
      <w:tblPr>
        <w:tblW w:w="999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614"/>
        <w:gridCol w:w="6376"/>
      </w:tblGrid>
      <w:tr w:rsidR="00AE352A" w:rsidTr="00920B5F">
        <w:trPr>
          <w:trHeight w:val="401"/>
        </w:trPr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val="tt-RU" w:eastAsia="en-US"/>
              </w:rPr>
              <w:t>Разделы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0" w:line="360" w:lineRule="auto"/>
              <w:ind w:firstLine="709"/>
              <w:jc w:val="center"/>
              <w:rPr>
                <w:rFonts w:ascii="Times New Roman" w:hAnsi="Times New Roman"/>
                <w:i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val="tt-RU" w:eastAsia="en-US"/>
              </w:rPr>
              <w:t>Содержание</w:t>
            </w:r>
          </w:p>
        </w:tc>
      </w:tr>
      <w:tr w:rsidR="00AE352A" w:rsidTr="00920B5F"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0" w:line="360" w:lineRule="auto"/>
              <w:contextualSpacing/>
              <w:rPr>
                <w:rFonts w:ascii="Times New Roman" w:hAnsi="Times New Roman"/>
                <w:b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8"/>
                <w:lang w:eastAsia="en-US"/>
              </w:rPr>
              <w:t>Синтаксис  сложного предложения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1.Виды сложных предложений: сложносочиненные и сложноподчиненные предложения.</w:t>
            </w:r>
          </w:p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Союзные и бессоюзные сложносочиненные предложения. Сложноподчиненные предложения с несколькими придаточными.</w:t>
            </w:r>
          </w:p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Виды сложноподчиненных предложений по структуре и значению.</w:t>
            </w:r>
          </w:p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Прямая и косвенная речь.</w:t>
            </w:r>
          </w:p>
          <w:p w:rsidR="00AE352A" w:rsidRDefault="00AE352A" w:rsidP="00920B5F">
            <w:pPr>
              <w:pStyle w:val="a6"/>
              <w:spacing w:after="0"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  <w:lang w:val="ru-RU"/>
              </w:rPr>
              <w:t>2.</w:t>
            </w:r>
            <w:r>
              <w:rPr>
                <w:rFonts w:ascii="Times New Roman" w:hAnsi="Times New Roman"/>
                <w:sz w:val="24"/>
                <w:szCs w:val="28"/>
              </w:rPr>
              <w:t xml:space="preserve">Синтаксический анализ различным словосочетаниям и предложениям, правильное использование их в речи.  Использование синтаксической синонимии для усиления выразительности речи.   </w:t>
            </w:r>
          </w:p>
        </w:tc>
      </w:tr>
      <w:tr w:rsidR="00AE352A" w:rsidTr="00920B5F"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0" w:line="360" w:lineRule="auto"/>
              <w:contextualSpacing/>
              <w:rPr>
                <w:rFonts w:ascii="Times New Roman" w:hAnsi="Times New Roman"/>
                <w:b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8"/>
                <w:lang w:eastAsia="en-US"/>
              </w:rPr>
              <w:t>Орфография и пунктуация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1.Орфография как система правил правописания. Правописание гласных и согласных, употребление ъ и ь.</w:t>
            </w:r>
          </w:p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Слитное, дефисное и раздельное написание слов.</w:t>
            </w:r>
          </w:p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Употребление строчной и прописной букв.</w:t>
            </w:r>
          </w:p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Правила переноса.</w:t>
            </w:r>
          </w:p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Использование орфографических словарей.</w:t>
            </w:r>
          </w:p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Пунктуация как система правил правописания.</w:t>
            </w:r>
          </w:p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 xml:space="preserve">Знаки препинания, их функции. </w:t>
            </w:r>
          </w:p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Знаки препинания в простых и сложных предложениях.</w:t>
            </w:r>
          </w:p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Знаки препинания в предложениях с прямой речью, диалогах и при цитатах.</w:t>
            </w:r>
          </w:p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2.Развитие на уроках родного языка орфографических и пунктуационных способностей учащихся. Осознание их важности при устной и письменной речи.</w:t>
            </w:r>
          </w:p>
          <w:p w:rsidR="00AE352A" w:rsidRDefault="00AE352A" w:rsidP="00920B5F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Употребление орфографических словарей и другой справочной литературы  при развитии орфографических и пунктуационных способностей учащихся.</w:t>
            </w:r>
          </w:p>
        </w:tc>
      </w:tr>
      <w:tr w:rsidR="00AE352A" w:rsidTr="00920B5F"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0" w:line="360" w:lineRule="auto"/>
              <w:contextualSpacing/>
              <w:rPr>
                <w:rFonts w:ascii="Times New Roman" w:hAnsi="Times New Roman"/>
                <w:b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8"/>
                <w:lang w:eastAsia="en-US"/>
              </w:rPr>
              <w:t>Стилистика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Стили речи (научный, официально-деловой, разговорный, художественный, публицистический) и их особенности.</w:t>
            </w:r>
          </w:p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lastRenderedPageBreak/>
              <w:t>Умение выступать перед аудиторией: выбор темы, определение цели и задач; учет круга интересов слушателей при выборе выразительных средств.</w:t>
            </w:r>
          </w:p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Особенности устной и письменной речи.</w:t>
            </w:r>
          </w:p>
          <w:p w:rsidR="00AE352A" w:rsidRDefault="00AE352A" w:rsidP="00920B5F">
            <w:pPr>
              <w:spacing w:after="0" w:line="360" w:lineRule="auto"/>
              <w:contextualSpacing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Работа с текстами разных жанров и стилей.</w:t>
            </w:r>
          </w:p>
          <w:p w:rsidR="00AE352A" w:rsidRDefault="00AE352A" w:rsidP="00920B5F">
            <w:pPr>
              <w:pStyle w:val="a6"/>
              <w:spacing w:after="0"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Перевод текстов с татарского языка на русский.</w:t>
            </w:r>
          </w:p>
        </w:tc>
      </w:tr>
      <w:tr w:rsidR="00AE352A" w:rsidTr="00920B5F"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pStyle w:val="a6"/>
              <w:spacing w:after="0" w:line="36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lastRenderedPageBreak/>
              <w:t>Развитие речи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pStyle w:val="a6"/>
              <w:spacing w:after="0"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Создание собственных текстов по предложенным планам: изложение подробное и выборочное, изложение с элементами сочинения, сочинение-повествование, сочинение-описание, сочинение-рассуждение.</w:t>
            </w:r>
          </w:p>
        </w:tc>
      </w:tr>
    </w:tbl>
    <w:p w:rsidR="00AE352A" w:rsidRPr="00280141" w:rsidRDefault="00AE352A" w:rsidP="00AE352A">
      <w:pPr>
        <w:spacing w:after="0" w:line="360" w:lineRule="auto"/>
        <w:rPr>
          <w:rFonts w:ascii="Times New Roman" w:hAnsi="Times New Roman"/>
          <w:b/>
          <w:sz w:val="24"/>
          <w:szCs w:val="24"/>
          <w:lang w:val="tt-RU"/>
        </w:rPr>
      </w:pPr>
    </w:p>
    <w:p w:rsidR="00AE352A" w:rsidRPr="00280141" w:rsidRDefault="00AE352A" w:rsidP="00AE352A">
      <w:pPr>
        <w:spacing w:after="0" w:line="360" w:lineRule="auto"/>
        <w:jc w:val="center"/>
        <w:rPr>
          <w:rFonts w:ascii="Times New Roman" w:eastAsia="Calibri" w:hAnsi="Times New Roman"/>
          <w:b/>
          <w:color w:val="000000"/>
          <w:sz w:val="28"/>
          <w:szCs w:val="28"/>
        </w:rPr>
      </w:pPr>
      <w:r w:rsidRPr="00280141">
        <w:rPr>
          <w:rFonts w:ascii="Times New Roman" w:eastAsia="Calibri" w:hAnsi="Times New Roman"/>
          <w:b/>
          <w:color w:val="000000"/>
          <w:sz w:val="28"/>
          <w:szCs w:val="28"/>
        </w:rPr>
        <w:t xml:space="preserve">Тематическое планирование </w:t>
      </w:r>
    </w:p>
    <w:p w:rsidR="00AE352A" w:rsidRPr="00280141" w:rsidRDefault="00AE352A" w:rsidP="00AE352A">
      <w:pPr>
        <w:spacing w:after="0" w:line="360" w:lineRule="auto"/>
        <w:rPr>
          <w:rFonts w:ascii="Times New Roman" w:hAnsi="Times New Roman"/>
          <w:b/>
          <w:sz w:val="28"/>
          <w:szCs w:val="28"/>
          <w:lang w:val="tt-RU"/>
        </w:rPr>
      </w:pPr>
      <w:r w:rsidRPr="00280141">
        <w:rPr>
          <w:sz w:val="28"/>
          <w:szCs w:val="28"/>
        </w:rPr>
        <w:t xml:space="preserve">                                                                        </w:t>
      </w:r>
      <w:r w:rsidRPr="00280141">
        <w:rPr>
          <w:rFonts w:ascii="Times New Roman" w:hAnsi="Times New Roman"/>
          <w:b/>
          <w:sz w:val="28"/>
          <w:szCs w:val="28"/>
          <w:lang w:val="tt-RU"/>
        </w:rPr>
        <w:t>5  класс</w:t>
      </w:r>
    </w:p>
    <w:tbl>
      <w:tblPr>
        <w:tblW w:w="936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56"/>
        <w:gridCol w:w="3404"/>
      </w:tblGrid>
      <w:tr w:rsidR="00AE352A" w:rsidTr="00920B5F">
        <w:tc>
          <w:tcPr>
            <w:tcW w:w="5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pStyle w:val="a4"/>
              <w:spacing w:line="360" w:lineRule="auto"/>
              <w:ind w:right="-13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 xml:space="preserve"> Разделы</w:t>
            </w: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Количество часов</w:t>
            </w:r>
          </w:p>
        </w:tc>
      </w:tr>
      <w:tr w:rsidR="00AE352A" w:rsidTr="00920B5F">
        <w:tc>
          <w:tcPr>
            <w:tcW w:w="5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Фонетика. Орфоэпия.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 </w:t>
            </w: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26</w:t>
            </w:r>
          </w:p>
        </w:tc>
      </w:tr>
      <w:tr w:rsidR="00AE352A" w:rsidTr="00920B5F">
        <w:tc>
          <w:tcPr>
            <w:tcW w:w="5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Графика</w:t>
            </w: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7</w:t>
            </w:r>
          </w:p>
        </w:tc>
      </w:tr>
      <w:tr w:rsidR="00AE352A" w:rsidTr="00920B5F">
        <w:tc>
          <w:tcPr>
            <w:tcW w:w="5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Состав слова (морфемика),  словообразование. </w:t>
            </w: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21</w:t>
            </w:r>
          </w:p>
        </w:tc>
      </w:tr>
      <w:tr w:rsidR="00AE352A" w:rsidTr="00920B5F">
        <w:tc>
          <w:tcPr>
            <w:tcW w:w="5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Лексикология  и фразеология. </w:t>
            </w: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16</w:t>
            </w:r>
          </w:p>
        </w:tc>
      </w:tr>
      <w:tr w:rsidR="00AE352A" w:rsidTr="00920B5F">
        <w:tc>
          <w:tcPr>
            <w:tcW w:w="5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РР, контрольные рабоы, диктанты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ab/>
            </w: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8 (включен в каждый раздел)</w:t>
            </w:r>
          </w:p>
        </w:tc>
      </w:tr>
      <w:tr w:rsidR="00AE352A" w:rsidTr="00920B5F">
        <w:tc>
          <w:tcPr>
            <w:tcW w:w="5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0" w:line="360" w:lineRule="auto"/>
              <w:ind w:firstLine="709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be-BY"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be-BY" w:eastAsia="en-US"/>
              </w:rPr>
              <w:t xml:space="preserve"> Всего</w:t>
            </w: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pStyle w:val="a4"/>
              <w:spacing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70</w:t>
            </w:r>
          </w:p>
        </w:tc>
      </w:tr>
    </w:tbl>
    <w:p w:rsidR="00AE352A" w:rsidRDefault="00AE352A" w:rsidP="00AE352A">
      <w:pPr>
        <w:spacing w:after="0" w:line="360" w:lineRule="auto"/>
        <w:jc w:val="center"/>
        <w:rPr>
          <w:rFonts w:ascii="Times New Roman" w:eastAsia="Calibri" w:hAnsi="Times New Roman"/>
          <w:b/>
          <w:color w:val="000000"/>
          <w:sz w:val="24"/>
          <w:szCs w:val="24"/>
        </w:rPr>
      </w:pPr>
    </w:p>
    <w:p w:rsidR="00AE352A" w:rsidRPr="00280141" w:rsidRDefault="00AE352A" w:rsidP="00AE352A">
      <w:pPr>
        <w:spacing w:after="0" w:line="360" w:lineRule="auto"/>
        <w:jc w:val="center"/>
        <w:rPr>
          <w:rFonts w:ascii="Times New Roman" w:eastAsia="Calibri" w:hAnsi="Times New Roman"/>
          <w:b/>
          <w:color w:val="000000"/>
          <w:sz w:val="28"/>
          <w:szCs w:val="28"/>
        </w:rPr>
      </w:pPr>
      <w:r w:rsidRPr="00280141">
        <w:rPr>
          <w:rFonts w:ascii="Times New Roman" w:eastAsia="Calibri" w:hAnsi="Times New Roman"/>
          <w:b/>
          <w:color w:val="000000"/>
          <w:sz w:val="28"/>
          <w:szCs w:val="28"/>
        </w:rPr>
        <w:t xml:space="preserve">Тематическое планирование </w:t>
      </w:r>
    </w:p>
    <w:p w:rsidR="00AE352A" w:rsidRPr="00280141" w:rsidRDefault="00AE352A" w:rsidP="00AE352A">
      <w:pPr>
        <w:spacing w:after="0" w:line="360" w:lineRule="auto"/>
        <w:rPr>
          <w:rFonts w:ascii="Times New Roman" w:hAnsi="Times New Roman"/>
          <w:b/>
          <w:sz w:val="28"/>
          <w:szCs w:val="28"/>
          <w:lang w:val="tt-RU"/>
        </w:rPr>
      </w:pPr>
      <w:r w:rsidRPr="00280141">
        <w:rPr>
          <w:rFonts w:ascii="Times New Roman" w:hAnsi="Times New Roman"/>
          <w:b/>
          <w:sz w:val="28"/>
          <w:szCs w:val="28"/>
          <w:lang w:val="tt-RU"/>
        </w:rPr>
        <w:t xml:space="preserve">                                                                6 класс   </w:t>
      </w:r>
    </w:p>
    <w:p w:rsidR="00AE352A" w:rsidRDefault="00AE352A" w:rsidP="00AE352A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  <w:lang w:val="be-BY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 </w:t>
      </w:r>
    </w:p>
    <w:p w:rsidR="00AE352A" w:rsidRDefault="00AE352A" w:rsidP="00AE352A">
      <w:pPr>
        <w:widowControl w:val="0"/>
        <w:tabs>
          <w:tab w:val="left" w:pos="1247"/>
        </w:tabs>
        <w:spacing w:before="21" w:after="0" w:line="360" w:lineRule="auto"/>
        <w:ind w:right="111"/>
        <w:rPr>
          <w:rFonts w:ascii="Times New Roman" w:eastAsia="Calibri" w:hAnsi="Times New Roman"/>
          <w:b/>
          <w:sz w:val="24"/>
          <w:szCs w:val="24"/>
          <w:lang w:val="tt-RU"/>
        </w:rPr>
      </w:pPr>
      <w:r>
        <w:rPr>
          <w:rFonts w:ascii="Times New Roman" w:eastAsia="Calibri" w:hAnsi="Times New Roman"/>
          <w:b/>
          <w:sz w:val="24"/>
          <w:szCs w:val="24"/>
          <w:lang w:val="tt-RU"/>
        </w:rPr>
        <w:t xml:space="preserve"> </w:t>
      </w:r>
    </w:p>
    <w:tbl>
      <w:tblPr>
        <w:tblStyle w:val="a7"/>
        <w:tblW w:w="9345" w:type="dxa"/>
        <w:tblLayout w:type="fixed"/>
        <w:tblLook w:val="04A0" w:firstRow="1" w:lastRow="0" w:firstColumn="1" w:lastColumn="0" w:noHBand="0" w:noVBand="1"/>
      </w:tblPr>
      <w:tblGrid>
        <w:gridCol w:w="5787"/>
        <w:gridCol w:w="3558"/>
      </w:tblGrid>
      <w:tr w:rsidR="00AE352A" w:rsidTr="00920B5F">
        <w:tc>
          <w:tcPr>
            <w:tcW w:w="5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pStyle w:val="a4"/>
              <w:spacing w:line="360" w:lineRule="auto"/>
              <w:ind w:right="-13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 xml:space="preserve"> Разделы</w:t>
            </w:r>
          </w:p>
        </w:tc>
        <w:tc>
          <w:tcPr>
            <w:tcW w:w="3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Количество часов</w:t>
            </w:r>
          </w:p>
        </w:tc>
      </w:tr>
      <w:tr w:rsidR="00AE352A" w:rsidTr="00920B5F">
        <w:tc>
          <w:tcPr>
            <w:tcW w:w="5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widowControl w:val="0"/>
              <w:tabs>
                <w:tab w:val="left" w:pos="1247"/>
              </w:tabs>
              <w:spacing w:before="21" w:line="360" w:lineRule="auto"/>
              <w:ind w:right="111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 Повторение пройденного в 5 классе</w:t>
            </w:r>
          </w:p>
        </w:tc>
        <w:tc>
          <w:tcPr>
            <w:tcW w:w="3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widowControl w:val="0"/>
              <w:tabs>
                <w:tab w:val="left" w:pos="1247"/>
              </w:tabs>
              <w:spacing w:before="21" w:line="360" w:lineRule="auto"/>
              <w:ind w:right="111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7</w:t>
            </w:r>
          </w:p>
        </w:tc>
      </w:tr>
      <w:tr w:rsidR="00AE352A" w:rsidTr="00920B5F">
        <w:tc>
          <w:tcPr>
            <w:tcW w:w="5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widowControl w:val="0"/>
              <w:tabs>
                <w:tab w:val="left" w:pos="1247"/>
              </w:tabs>
              <w:spacing w:before="21" w:line="360" w:lineRule="auto"/>
              <w:ind w:right="111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 Имя существительное</w:t>
            </w:r>
          </w:p>
        </w:tc>
        <w:tc>
          <w:tcPr>
            <w:tcW w:w="3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widowControl w:val="0"/>
              <w:tabs>
                <w:tab w:val="left" w:pos="1247"/>
              </w:tabs>
              <w:spacing w:before="21" w:line="360" w:lineRule="auto"/>
              <w:ind w:right="111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16</w:t>
            </w:r>
          </w:p>
        </w:tc>
      </w:tr>
      <w:tr w:rsidR="00AE352A" w:rsidTr="00920B5F">
        <w:tc>
          <w:tcPr>
            <w:tcW w:w="5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widowControl w:val="0"/>
              <w:tabs>
                <w:tab w:val="left" w:pos="1247"/>
              </w:tabs>
              <w:spacing w:before="21" w:line="360" w:lineRule="auto"/>
              <w:ind w:right="111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 Имя прилагательное</w:t>
            </w:r>
          </w:p>
        </w:tc>
        <w:tc>
          <w:tcPr>
            <w:tcW w:w="3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widowControl w:val="0"/>
              <w:tabs>
                <w:tab w:val="left" w:pos="1247"/>
              </w:tabs>
              <w:spacing w:before="21" w:line="360" w:lineRule="auto"/>
              <w:ind w:right="111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6</w:t>
            </w:r>
          </w:p>
        </w:tc>
      </w:tr>
      <w:tr w:rsidR="00AE352A" w:rsidTr="00920B5F">
        <w:tc>
          <w:tcPr>
            <w:tcW w:w="5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widowControl w:val="0"/>
              <w:tabs>
                <w:tab w:val="left" w:pos="1247"/>
              </w:tabs>
              <w:spacing w:before="21" w:line="360" w:lineRule="auto"/>
              <w:ind w:right="111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И</w:t>
            </w:r>
            <w:proofErr w:type="spellStart"/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мя</w:t>
            </w:r>
            <w:proofErr w:type="spellEnd"/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 xml:space="preserve"> числительное</w:t>
            </w:r>
          </w:p>
        </w:tc>
        <w:tc>
          <w:tcPr>
            <w:tcW w:w="3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widowControl w:val="0"/>
              <w:tabs>
                <w:tab w:val="left" w:pos="1247"/>
              </w:tabs>
              <w:spacing w:before="21" w:line="360" w:lineRule="auto"/>
              <w:ind w:right="111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10</w:t>
            </w:r>
          </w:p>
        </w:tc>
      </w:tr>
      <w:tr w:rsidR="00AE352A" w:rsidTr="00920B5F">
        <w:tc>
          <w:tcPr>
            <w:tcW w:w="5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widowControl w:val="0"/>
              <w:tabs>
                <w:tab w:val="left" w:pos="1247"/>
              </w:tabs>
              <w:spacing w:before="21" w:line="360" w:lineRule="auto"/>
              <w:ind w:right="111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 Наречие</w:t>
            </w:r>
          </w:p>
        </w:tc>
        <w:tc>
          <w:tcPr>
            <w:tcW w:w="3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widowControl w:val="0"/>
              <w:tabs>
                <w:tab w:val="left" w:pos="1247"/>
              </w:tabs>
              <w:spacing w:before="21" w:line="360" w:lineRule="auto"/>
              <w:ind w:right="111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8</w:t>
            </w:r>
          </w:p>
        </w:tc>
      </w:tr>
      <w:tr w:rsidR="00AE352A" w:rsidTr="00920B5F">
        <w:tc>
          <w:tcPr>
            <w:tcW w:w="5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widowControl w:val="0"/>
              <w:tabs>
                <w:tab w:val="left" w:pos="1247"/>
              </w:tabs>
              <w:spacing w:before="21" w:line="360" w:lineRule="auto"/>
              <w:ind w:right="111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 Местоимение</w:t>
            </w:r>
          </w:p>
        </w:tc>
        <w:tc>
          <w:tcPr>
            <w:tcW w:w="3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widowControl w:val="0"/>
              <w:tabs>
                <w:tab w:val="left" w:pos="1247"/>
              </w:tabs>
              <w:spacing w:before="21" w:line="360" w:lineRule="auto"/>
              <w:ind w:right="111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9</w:t>
            </w:r>
          </w:p>
        </w:tc>
      </w:tr>
      <w:tr w:rsidR="00AE352A" w:rsidTr="00920B5F">
        <w:tc>
          <w:tcPr>
            <w:tcW w:w="5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widowControl w:val="0"/>
              <w:tabs>
                <w:tab w:val="left" w:pos="1247"/>
              </w:tabs>
              <w:spacing w:before="21" w:line="360" w:lineRule="auto"/>
              <w:ind w:right="111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Деловые бумаги</w:t>
            </w:r>
          </w:p>
        </w:tc>
        <w:tc>
          <w:tcPr>
            <w:tcW w:w="3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widowControl w:val="0"/>
              <w:tabs>
                <w:tab w:val="left" w:pos="1247"/>
              </w:tabs>
              <w:spacing w:before="21" w:line="360" w:lineRule="auto"/>
              <w:ind w:right="111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1</w:t>
            </w:r>
          </w:p>
        </w:tc>
      </w:tr>
      <w:tr w:rsidR="00AE352A" w:rsidTr="00920B5F">
        <w:tc>
          <w:tcPr>
            <w:tcW w:w="5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widowControl w:val="0"/>
              <w:tabs>
                <w:tab w:val="left" w:pos="1247"/>
              </w:tabs>
              <w:spacing w:before="21" w:line="360" w:lineRule="auto"/>
              <w:ind w:right="111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lastRenderedPageBreak/>
              <w:t xml:space="preserve"> Повторение</w:t>
            </w:r>
          </w:p>
        </w:tc>
        <w:tc>
          <w:tcPr>
            <w:tcW w:w="3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widowControl w:val="0"/>
              <w:tabs>
                <w:tab w:val="left" w:pos="1247"/>
              </w:tabs>
              <w:spacing w:before="21" w:line="360" w:lineRule="auto"/>
              <w:ind w:right="111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6</w:t>
            </w:r>
          </w:p>
        </w:tc>
      </w:tr>
      <w:tr w:rsidR="00AE352A" w:rsidTr="00920B5F">
        <w:tc>
          <w:tcPr>
            <w:tcW w:w="5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widowControl w:val="0"/>
              <w:tabs>
                <w:tab w:val="left" w:pos="1247"/>
              </w:tabs>
              <w:spacing w:before="21" w:line="360" w:lineRule="auto"/>
              <w:ind w:right="111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 xml:space="preserve"> РР, контрольные рабоы, диктанты</w:t>
            </w:r>
          </w:p>
        </w:tc>
        <w:tc>
          <w:tcPr>
            <w:tcW w:w="3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widowControl w:val="0"/>
              <w:tabs>
                <w:tab w:val="left" w:pos="1247"/>
              </w:tabs>
              <w:spacing w:before="21" w:line="360" w:lineRule="auto"/>
              <w:ind w:right="111"/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7 (включен в каждый раздел)</w:t>
            </w:r>
          </w:p>
        </w:tc>
      </w:tr>
      <w:tr w:rsidR="00AE352A" w:rsidTr="00920B5F">
        <w:tc>
          <w:tcPr>
            <w:tcW w:w="5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widowControl w:val="0"/>
              <w:tabs>
                <w:tab w:val="left" w:pos="1247"/>
              </w:tabs>
              <w:spacing w:before="21" w:line="360" w:lineRule="auto"/>
              <w:ind w:right="111"/>
              <w:rPr>
                <w:rFonts w:ascii="Times New Roman" w:eastAsia="Calibri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val="tt-RU" w:eastAsia="en-US"/>
              </w:rPr>
              <w:t xml:space="preserve"> Всего</w:t>
            </w:r>
          </w:p>
        </w:tc>
        <w:tc>
          <w:tcPr>
            <w:tcW w:w="3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widowControl w:val="0"/>
              <w:tabs>
                <w:tab w:val="left" w:pos="1247"/>
              </w:tabs>
              <w:spacing w:before="21" w:line="360" w:lineRule="auto"/>
              <w:ind w:right="111"/>
              <w:rPr>
                <w:rFonts w:ascii="Times New Roman" w:eastAsia="Calibri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val="tt-RU" w:eastAsia="en-US"/>
              </w:rPr>
              <w:t>70</w:t>
            </w:r>
          </w:p>
        </w:tc>
      </w:tr>
    </w:tbl>
    <w:p w:rsidR="00AE352A" w:rsidRDefault="00AE352A" w:rsidP="00AE352A">
      <w:pPr>
        <w:widowControl w:val="0"/>
        <w:tabs>
          <w:tab w:val="left" w:pos="1247"/>
        </w:tabs>
        <w:spacing w:before="21" w:after="0" w:line="360" w:lineRule="auto"/>
        <w:ind w:right="111"/>
        <w:jc w:val="center"/>
        <w:rPr>
          <w:rFonts w:ascii="Times New Roman" w:eastAsia="Calibri" w:hAnsi="Times New Roman"/>
          <w:b/>
          <w:sz w:val="24"/>
          <w:szCs w:val="24"/>
          <w:lang w:val="tt-RU"/>
        </w:rPr>
      </w:pPr>
    </w:p>
    <w:p w:rsidR="00AE352A" w:rsidRPr="00280141" w:rsidRDefault="00AE352A" w:rsidP="00AE352A">
      <w:pPr>
        <w:spacing w:after="0" w:line="360" w:lineRule="auto"/>
        <w:jc w:val="center"/>
        <w:rPr>
          <w:rFonts w:ascii="Times New Roman" w:eastAsia="Calibri" w:hAnsi="Times New Roman"/>
          <w:b/>
          <w:color w:val="000000"/>
          <w:sz w:val="28"/>
          <w:szCs w:val="28"/>
        </w:rPr>
      </w:pPr>
      <w:r w:rsidRPr="00280141">
        <w:rPr>
          <w:rFonts w:ascii="Times New Roman" w:eastAsia="Calibri" w:hAnsi="Times New Roman"/>
          <w:b/>
          <w:color w:val="000000"/>
          <w:sz w:val="28"/>
          <w:szCs w:val="28"/>
        </w:rPr>
        <w:t>Тематическое планирование</w:t>
      </w:r>
    </w:p>
    <w:p w:rsidR="00AE352A" w:rsidRPr="00280141" w:rsidRDefault="00AE352A" w:rsidP="00AE352A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280141">
        <w:rPr>
          <w:rFonts w:ascii="Times New Roman" w:hAnsi="Times New Roman"/>
          <w:b/>
          <w:sz w:val="28"/>
          <w:szCs w:val="28"/>
          <w:lang w:val="tt-RU"/>
        </w:rPr>
        <w:t>7  класс</w:t>
      </w:r>
    </w:p>
    <w:p w:rsidR="00AE352A" w:rsidRDefault="00AE352A" w:rsidP="00AE352A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tbl>
      <w:tblPr>
        <w:tblW w:w="9351" w:type="dxa"/>
        <w:tblLook w:val="01E0" w:firstRow="1" w:lastRow="1" w:firstColumn="1" w:lastColumn="1" w:noHBand="0" w:noVBand="0"/>
      </w:tblPr>
      <w:tblGrid>
        <w:gridCol w:w="5807"/>
        <w:gridCol w:w="3544"/>
      </w:tblGrid>
      <w:tr w:rsidR="00AE352A" w:rsidTr="00920B5F"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pStyle w:val="a4"/>
              <w:spacing w:line="360" w:lineRule="auto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 xml:space="preserve"> Разделы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pStyle w:val="a4"/>
              <w:spacing w:line="360" w:lineRule="auto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Количество часов</w:t>
            </w:r>
          </w:p>
        </w:tc>
      </w:tr>
      <w:tr w:rsidR="00AE352A" w:rsidTr="00920B5F">
        <w:trPr>
          <w:trHeight w:val="260"/>
        </w:trPr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pStyle w:val="a4"/>
              <w:spacing w:line="360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Повторение пройденного в 5-6 кл.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pStyle w:val="a4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5</w:t>
            </w:r>
          </w:p>
        </w:tc>
      </w:tr>
      <w:tr w:rsidR="00AE352A" w:rsidTr="00920B5F">
        <w:trPr>
          <w:trHeight w:val="300"/>
        </w:trPr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pStyle w:val="a4"/>
              <w:spacing w:line="360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 Глагол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pStyle w:val="a4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43</w:t>
            </w:r>
          </w:p>
        </w:tc>
      </w:tr>
      <w:tr w:rsidR="00AE352A" w:rsidTr="00920B5F">
        <w:trPr>
          <w:trHeight w:val="240"/>
        </w:trPr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pStyle w:val="a4"/>
              <w:spacing w:line="360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>Звукоподражательные слова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pStyle w:val="a4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2</w:t>
            </w:r>
          </w:p>
        </w:tc>
      </w:tr>
      <w:tr w:rsidR="00AE352A" w:rsidTr="00920B5F">
        <w:trPr>
          <w:trHeight w:val="330"/>
        </w:trPr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pStyle w:val="a4"/>
              <w:spacing w:line="360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 Предикативные слова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pStyle w:val="a4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3</w:t>
            </w:r>
          </w:p>
        </w:tc>
      </w:tr>
      <w:tr w:rsidR="00AE352A" w:rsidTr="00920B5F"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52A" w:rsidRDefault="00AE352A" w:rsidP="00920B5F">
            <w:pPr>
              <w:pStyle w:val="a4"/>
              <w:spacing w:line="360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 Предлоги</w:t>
            </w:r>
          </w:p>
          <w:p w:rsidR="00AE352A" w:rsidRDefault="00AE352A" w:rsidP="00920B5F">
            <w:pPr>
              <w:pStyle w:val="a4"/>
              <w:spacing w:line="360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pStyle w:val="a4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4</w:t>
            </w:r>
          </w:p>
        </w:tc>
      </w:tr>
      <w:tr w:rsidR="00AE352A" w:rsidTr="00920B5F"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pStyle w:val="a4"/>
              <w:spacing w:line="360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Союзы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pStyle w:val="a4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4</w:t>
            </w:r>
          </w:p>
        </w:tc>
      </w:tr>
      <w:tr w:rsidR="00AE352A" w:rsidTr="00920B5F">
        <w:trPr>
          <w:trHeight w:val="496"/>
        </w:trPr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pStyle w:val="a4"/>
              <w:spacing w:line="360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Частицы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pStyle w:val="a4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4</w:t>
            </w:r>
          </w:p>
        </w:tc>
      </w:tr>
      <w:tr w:rsidR="00AE352A" w:rsidTr="00920B5F">
        <w:trPr>
          <w:trHeight w:val="285"/>
        </w:trPr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pStyle w:val="a4"/>
              <w:spacing w:line="360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Междометия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pStyle w:val="a4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2</w:t>
            </w:r>
          </w:p>
        </w:tc>
      </w:tr>
      <w:tr w:rsidR="00AE352A" w:rsidTr="00920B5F">
        <w:trPr>
          <w:trHeight w:val="165"/>
        </w:trPr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pStyle w:val="a4"/>
              <w:spacing w:line="360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 Повторение пройденного в 7 классе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pStyle w:val="a4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3</w:t>
            </w:r>
          </w:p>
        </w:tc>
      </w:tr>
      <w:tr w:rsidR="00AE352A" w:rsidTr="00920B5F">
        <w:trPr>
          <w:trHeight w:val="165"/>
        </w:trPr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pStyle w:val="a4"/>
              <w:spacing w:line="360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Развитие речи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pStyle w:val="a4"/>
              <w:spacing w:line="360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 9ч. (включен в каждый раздел)</w:t>
            </w:r>
          </w:p>
        </w:tc>
      </w:tr>
      <w:tr w:rsidR="00AE352A" w:rsidTr="00920B5F">
        <w:trPr>
          <w:trHeight w:val="165"/>
        </w:trPr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pStyle w:val="a4"/>
              <w:spacing w:line="360" w:lineRule="auto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 xml:space="preserve">  Всего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pStyle w:val="a4"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70</w:t>
            </w:r>
          </w:p>
        </w:tc>
      </w:tr>
    </w:tbl>
    <w:p w:rsidR="00AE352A" w:rsidRPr="00280141" w:rsidRDefault="00AE352A" w:rsidP="00AE352A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AE352A" w:rsidRPr="00280141" w:rsidRDefault="00AE352A" w:rsidP="00AE352A">
      <w:pPr>
        <w:spacing w:after="0" w:line="360" w:lineRule="auto"/>
        <w:jc w:val="center"/>
        <w:rPr>
          <w:rFonts w:ascii="Times New Roman" w:eastAsia="Calibri" w:hAnsi="Times New Roman"/>
          <w:b/>
          <w:color w:val="000000"/>
          <w:sz w:val="28"/>
          <w:szCs w:val="28"/>
        </w:rPr>
      </w:pPr>
      <w:r w:rsidRPr="00280141">
        <w:rPr>
          <w:rFonts w:ascii="Times New Roman" w:eastAsia="Calibri" w:hAnsi="Times New Roman"/>
          <w:b/>
          <w:color w:val="000000"/>
          <w:sz w:val="28"/>
          <w:szCs w:val="28"/>
        </w:rPr>
        <w:t>Тематическое планирование</w:t>
      </w:r>
    </w:p>
    <w:p w:rsidR="00AE352A" w:rsidRPr="00280141" w:rsidRDefault="00AE352A" w:rsidP="00AE352A">
      <w:pPr>
        <w:widowControl w:val="0"/>
        <w:tabs>
          <w:tab w:val="left" w:pos="1247"/>
        </w:tabs>
        <w:spacing w:before="21" w:after="0" w:line="360" w:lineRule="auto"/>
        <w:ind w:right="111"/>
        <w:jc w:val="center"/>
        <w:rPr>
          <w:rFonts w:ascii="Times New Roman" w:eastAsia="Calibri" w:hAnsi="Times New Roman"/>
          <w:b/>
          <w:sz w:val="28"/>
          <w:szCs w:val="28"/>
          <w:lang w:val="tt-RU"/>
        </w:rPr>
      </w:pPr>
      <w:r w:rsidRPr="00280141">
        <w:rPr>
          <w:rFonts w:ascii="Times New Roman" w:eastAsia="Calibri" w:hAnsi="Times New Roman"/>
          <w:b/>
          <w:sz w:val="28"/>
          <w:szCs w:val="28"/>
          <w:lang w:val="tt-RU"/>
        </w:rPr>
        <w:t xml:space="preserve">8  </w:t>
      </w:r>
      <w:r w:rsidRPr="00280141">
        <w:rPr>
          <w:rFonts w:ascii="Times New Roman" w:hAnsi="Times New Roman"/>
          <w:b/>
          <w:sz w:val="28"/>
          <w:szCs w:val="28"/>
          <w:lang w:val="tt-RU"/>
        </w:rPr>
        <w:t>класс</w:t>
      </w:r>
    </w:p>
    <w:p w:rsidR="00AE352A" w:rsidRPr="00280141" w:rsidRDefault="00AE352A" w:rsidP="00AE352A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AE352A" w:rsidRDefault="00AE352A" w:rsidP="00AE352A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681"/>
        <w:gridCol w:w="4664"/>
      </w:tblGrid>
      <w:tr w:rsidR="00AE352A" w:rsidTr="00920B5F"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pStyle w:val="a4"/>
              <w:spacing w:line="360" w:lineRule="auto"/>
              <w:ind w:right="-13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 xml:space="preserve"> Разделы</w:t>
            </w:r>
          </w:p>
        </w:tc>
        <w:tc>
          <w:tcPr>
            <w:tcW w:w="4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Количество часов</w:t>
            </w:r>
          </w:p>
        </w:tc>
      </w:tr>
      <w:tr w:rsidR="00AE352A" w:rsidTr="00920B5F"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pStyle w:val="a4"/>
              <w:spacing w:line="360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" w:eastAsia="Calibri" w:hAnsi="Times New Roman"/>
                <w:sz w:val="24"/>
                <w:szCs w:val="24"/>
                <w:lang w:val="tt-RU" w:eastAsia="en-US"/>
              </w:rPr>
              <w:t>Повторение пройденного в 5-6 кл.</w:t>
            </w:r>
          </w:p>
        </w:tc>
        <w:tc>
          <w:tcPr>
            <w:tcW w:w="4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200" w:line="360" w:lineRule="auto"/>
              <w:rPr>
                <w:rFonts w:ascii="Times New Roman" w:eastAsiaTheme="minorEastAsia" w:hAnsi="Times New Roman"/>
                <w:sz w:val="28"/>
                <w:szCs w:val="28"/>
                <w:lang w:val="en-US" w:eastAsia="en-US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  <w:lang w:val="en-US" w:eastAsia="en-US"/>
              </w:rPr>
              <w:t>8</w:t>
            </w:r>
          </w:p>
        </w:tc>
      </w:tr>
      <w:tr w:rsidR="00AE352A" w:rsidTr="00920B5F"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200" w:line="360" w:lineRule="auto"/>
              <w:rPr>
                <w:rFonts w:ascii="Times New Roman" w:eastAsiaTheme="minorEastAsia" w:hAnsi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ar-SA"/>
              </w:rPr>
              <w:t xml:space="preserve"> Синтаксис простого предложения</w:t>
            </w:r>
          </w:p>
        </w:tc>
        <w:tc>
          <w:tcPr>
            <w:tcW w:w="4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200" w:line="360" w:lineRule="auto"/>
              <w:rPr>
                <w:rFonts w:ascii="Times New Roman" w:eastAsiaTheme="minorEastAsia" w:hAnsi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  <w:lang w:val="tt-RU" w:eastAsia="en-US"/>
              </w:rPr>
              <w:t>57</w:t>
            </w:r>
          </w:p>
        </w:tc>
      </w:tr>
      <w:tr w:rsidR="00AE352A" w:rsidTr="00920B5F"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200" w:line="360" w:lineRule="auto"/>
              <w:rPr>
                <w:rFonts w:ascii="Times New Roman" w:eastAsiaTheme="minorEastAsia" w:hAnsi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ar-SA"/>
              </w:rPr>
              <w:t xml:space="preserve"> Повторение видов простого предложения</w:t>
            </w:r>
          </w:p>
        </w:tc>
        <w:tc>
          <w:tcPr>
            <w:tcW w:w="4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200" w:line="360" w:lineRule="auto"/>
              <w:rPr>
                <w:rFonts w:ascii="Times New Roman" w:eastAsiaTheme="minorEastAsia" w:hAnsi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  <w:lang w:val="tt-RU" w:eastAsia="en-US"/>
              </w:rPr>
              <w:t>5</w:t>
            </w:r>
          </w:p>
        </w:tc>
      </w:tr>
      <w:tr w:rsidR="00AE352A" w:rsidTr="00920B5F"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pStyle w:val="a4"/>
              <w:spacing w:line="360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 Развитие речи</w:t>
            </w:r>
          </w:p>
        </w:tc>
        <w:tc>
          <w:tcPr>
            <w:tcW w:w="4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pStyle w:val="a4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9 ч (включен в каждый раздел)</w:t>
            </w:r>
          </w:p>
        </w:tc>
      </w:tr>
      <w:tr w:rsidR="00AE352A" w:rsidTr="00920B5F"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200" w:line="360" w:lineRule="auto"/>
              <w:rPr>
                <w:rFonts w:ascii="Times New Roman" w:eastAsiaTheme="minorEastAsia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EastAsia" w:hAnsi="Times New Roman"/>
                <w:b/>
                <w:sz w:val="24"/>
                <w:szCs w:val="24"/>
                <w:lang w:val="tt-RU" w:eastAsia="en-US"/>
              </w:rPr>
              <w:lastRenderedPageBreak/>
              <w:t xml:space="preserve"> Всего</w:t>
            </w:r>
          </w:p>
        </w:tc>
        <w:tc>
          <w:tcPr>
            <w:tcW w:w="4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spacing w:after="200" w:line="360" w:lineRule="auto"/>
              <w:rPr>
                <w:rFonts w:ascii="Times New Roman" w:eastAsiaTheme="minorEastAsia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EastAsia" w:hAnsi="Times New Roman"/>
                <w:b/>
                <w:sz w:val="24"/>
                <w:szCs w:val="24"/>
                <w:lang w:val="tt-RU" w:eastAsia="en-US"/>
              </w:rPr>
              <w:t>70</w:t>
            </w:r>
          </w:p>
        </w:tc>
      </w:tr>
    </w:tbl>
    <w:p w:rsidR="00AE352A" w:rsidRDefault="00AE352A" w:rsidP="00AE352A">
      <w:pPr>
        <w:widowControl w:val="0"/>
        <w:tabs>
          <w:tab w:val="left" w:pos="1247"/>
        </w:tabs>
        <w:spacing w:before="21" w:after="0" w:line="360" w:lineRule="auto"/>
        <w:ind w:right="111"/>
        <w:rPr>
          <w:rFonts w:ascii="Times New Roman" w:eastAsia="Calibri" w:hAnsi="Times New Roman"/>
          <w:b/>
          <w:sz w:val="24"/>
          <w:szCs w:val="24"/>
          <w:lang w:val="tt-RU"/>
        </w:rPr>
      </w:pPr>
    </w:p>
    <w:p w:rsidR="00AE352A" w:rsidRPr="00280141" w:rsidRDefault="00AE352A" w:rsidP="00AE352A">
      <w:pPr>
        <w:spacing w:after="0" w:line="360" w:lineRule="auto"/>
        <w:jc w:val="center"/>
        <w:rPr>
          <w:rFonts w:ascii="Times New Roman" w:eastAsia="Calibri" w:hAnsi="Times New Roman"/>
          <w:b/>
          <w:color w:val="000000"/>
          <w:sz w:val="28"/>
          <w:szCs w:val="28"/>
        </w:rPr>
      </w:pPr>
      <w:r w:rsidRPr="00280141">
        <w:rPr>
          <w:rFonts w:ascii="Times New Roman" w:eastAsia="Calibri" w:hAnsi="Times New Roman"/>
          <w:b/>
          <w:color w:val="000000"/>
          <w:sz w:val="28"/>
          <w:szCs w:val="28"/>
        </w:rPr>
        <w:t xml:space="preserve">Тематическое планирование </w:t>
      </w:r>
    </w:p>
    <w:p w:rsidR="00AE352A" w:rsidRPr="00280141" w:rsidRDefault="00AE352A" w:rsidP="00AE352A">
      <w:pPr>
        <w:spacing w:after="0" w:line="360" w:lineRule="auto"/>
        <w:jc w:val="center"/>
        <w:rPr>
          <w:rFonts w:ascii="Times New Roman" w:eastAsia="Calibri" w:hAnsi="Times New Roman"/>
          <w:b/>
          <w:sz w:val="28"/>
          <w:szCs w:val="28"/>
          <w:lang w:val="tt-RU"/>
        </w:rPr>
      </w:pPr>
      <w:r w:rsidRPr="00280141">
        <w:rPr>
          <w:rFonts w:ascii="Times New Roman" w:hAnsi="Times New Roman"/>
          <w:b/>
          <w:sz w:val="28"/>
          <w:szCs w:val="28"/>
          <w:lang w:val="tt-RU"/>
        </w:rPr>
        <w:t xml:space="preserve">9 класс </w:t>
      </w:r>
      <w:r w:rsidRPr="00280141">
        <w:rPr>
          <w:rFonts w:ascii="Times New Roman" w:eastAsia="Calibri" w:hAnsi="Times New Roman"/>
          <w:b/>
          <w:sz w:val="28"/>
          <w:szCs w:val="28"/>
          <w:lang w:val="tt-RU"/>
        </w:rPr>
        <w:t xml:space="preserve"> </w:t>
      </w:r>
    </w:p>
    <w:p w:rsidR="00AE352A" w:rsidRDefault="00AE352A" w:rsidP="00AE352A">
      <w:pPr>
        <w:widowControl w:val="0"/>
        <w:tabs>
          <w:tab w:val="left" w:pos="1247"/>
        </w:tabs>
        <w:spacing w:before="21" w:after="0" w:line="360" w:lineRule="auto"/>
        <w:ind w:left="116" w:right="111"/>
        <w:rPr>
          <w:rFonts w:ascii="Times New Roman" w:eastAsia="Calibri" w:hAnsi="Times New Roman"/>
          <w:sz w:val="24"/>
          <w:szCs w:val="24"/>
          <w:lang w:val="tt-RU"/>
        </w:rPr>
      </w:pPr>
    </w:p>
    <w:tbl>
      <w:tblPr>
        <w:tblW w:w="978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61"/>
        <w:gridCol w:w="4819"/>
      </w:tblGrid>
      <w:tr w:rsidR="00AE352A" w:rsidTr="00920B5F">
        <w:trPr>
          <w:trHeight w:val="680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52A" w:rsidRDefault="00AE352A" w:rsidP="00920B5F">
            <w:pPr>
              <w:pStyle w:val="a4"/>
              <w:spacing w:line="360" w:lineRule="auto"/>
              <w:ind w:right="-13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</w:p>
          <w:p w:rsidR="00AE352A" w:rsidRDefault="00AE352A" w:rsidP="00920B5F">
            <w:pPr>
              <w:pStyle w:val="a4"/>
              <w:spacing w:line="360" w:lineRule="auto"/>
              <w:ind w:right="-13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Разделы</w:t>
            </w: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ab/>
              <w:t xml:space="preserve"> 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352A" w:rsidRDefault="00AE352A" w:rsidP="00920B5F">
            <w:pPr>
              <w:pStyle w:val="a4"/>
              <w:spacing w:line="360" w:lineRule="auto"/>
              <w:ind w:right="-13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 xml:space="preserve">Количество часов </w:t>
            </w:r>
          </w:p>
        </w:tc>
      </w:tr>
      <w:tr w:rsidR="00AE352A" w:rsidTr="00920B5F">
        <w:trPr>
          <w:trHeight w:val="680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pStyle w:val="a4"/>
              <w:spacing w:line="360" w:lineRule="auto"/>
              <w:ind w:right="-13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 Синтаксис простого предложения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352A" w:rsidRDefault="00AE352A" w:rsidP="00920B5F">
            <w:pPr>
              <w:pStyle w:val="a4"/>
              <w:spacing w:line="360" w:lineRule="auto"/>
              <w:ind w:right="-13" w:firstLine="284"/>
              <w:jc w:val="center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30</w:t>
            </w:r>
          </w:p>
        </w:tc>
      </w:tr>
      <w:tr w:rsidR="00AE352A" w:rsidTr="00920B5F">
        <w:trPr>
          <w:trHeight w:val="680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pStyle w:val="a4"/>
              <w:spacing w:line="360" w:lineRule="auto"/>
              <w:ind w:right="-13"/>
              <w:jc w:val="center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Орфография 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пунктуация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352A" w:rsidRDefault="00AE352A" w:rsidP="00920B5F">
            <w:pPr>
              <w:pStyle w:val="a4"/>
              <w:spacing w:line="360" w:lineRule="auto"/>
              <w:ind w:right="-13" w:firstLine="284"/>
              <w:jc w:val="center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18</w:t>
            </w:r>
          </w:p>
        </w:tc>
      </w:tr>
      <w:tr w:rsidR="00AE352A" w:rsidTr="00920B5F">
        <w:trPr>
          <w:trHeight w:val="680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52A" w:rsidRDefault="00AE352A" w:rsidP="00920B5F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                    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Стилистика</w:t>
            </w:r>
          </w:p>
          <w:p w:rsidR="00AE352A" w:rsidRDefault="00AE352A" w:rsidP="00920B5F">
            <w:pPr>
              <w:pStyle w:val="a4"/>
              <w:spacing w:line="360" w:lineRule="auto"/>
              <w:ind w:right="-13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352A" w:rsidRDefault="00AE352A" w:rsidP="00920B5F">
            <w:pPr>
              <w:pStyle w:val="a4"/>
              <w:spacing w:line="360" w:lineRule="auto"/>
              <w:ind w:right="-13" w:firstLine="284"/>
              <w:jc w:val="center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20</w:t>
            </w:r>
          </w:p>
        </w:tc>
      </w:tr>
      <w:tr w:rsidR="00AE352A" w:rsidTr="00920B5F">
        <w:trPr>
          <w:trHeight w:val="680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52A" w:rsidRDefault="00AE352A" w:rsidP="00920B5F">
            <w:pPr>
              <w:pStyle w:val="a4"/>
              <w:spacing w:line="360" w:lineRule="auto"/>
              <w:ind w:right="-13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                     Развитие речи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352A" w:rsidRDefault="00AE352A" w:rsidP="00920B5F">
            <w:pPr>
              <w:pStyle w:val="a4"/>
              <w:spacing w:line="360" w:lineRule="auto"/>
              <w:ind w:right="-13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>9 ч.  (включен в каждый раздел)</w:t>
            </w:r>
          </w:p>
        </w:tc>
      </w:tr>
      <w:tr w:rsidR="00AE352A" w:rsidTr="00920B5F">
        <w:trPr>
          <w:trHeight w:val="680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52A" w:rsidRDefault="00AE352A" w:rsidP="00920B5F">
            <w:pPr>
              <w:pStyle w:val="a4"/>
              <w:spacing w:line="360" w:lineRule="auto"/>
              <w:ind w:right="-13"/>
              <w:jc w:val="center"/>
              <w:rPr>
                <w:rFonts w:ascii="Times New Roman" w:hAnsi="Times New Roman"/>
                <w:b/>
                <w:sz w:val="24"/>
                <w:szCs w:val="24"/>
                <w:lang w:val="be-BY" w:eastAsia="en-US"/>
              </w:rPr>
            </w:pPr>
          </w:p>
          <w:p w:rsidR="00AE352A" w:rsidRDefault="00AE352A" w:rsidP="00920B5F">
            <w:pPr>
              <w:pStyle w:val="a4"/>
              <w:spacing w:line="360" w:lineRule="auto"/>
              <w:ind w:right="-13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be-BY" w:eastAsia="en-US"/>
              </w:rPr>
              <w:t xml:space="preserve">  Всего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352A" w:rsidRDefault="00AE352A" w:rsidP="00920B5F">
            <w:pPr>
              <w:pStyle w:val="a4"/>
              <w:spacing w:line="360" w:lineRule="auto"/>
              <w:ind w:right="-13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 xml:space="preserve">                                       68</w:t>
            </w:r>
          </w:p>
        </w:tc>
      </w:tr>
    </w:tbl>
    <w:p w:rsidR="00AE352A" w:rsidRDefault="00AE352A" w:rsidP="00AE352A">
      <w:pPr>
        <w:spacing w:line="360" w:lineRule="auto"/>
        <w:rPr>
          <w:lang w:val="tt-RU"/>
        </w:rPr>
      </w:pPr>
    </w:p>
    <w:p w:rsidR="00AE352A" w:rsidRDefault="00AE352A" w:rsidP="00AE352A">
      <w:pPr>
        <w:spacing w:line="360" w:lineRule="auto"/>
      </w:pPr>
    </w:p>
    <w:p w:rsidR="00AE352A" w:rsidRDefault="00AE352A" w:rsidP="00AE352A"/>
    <w:p w:rsidR="00C13C67" w:rsidRDefault="00C13C67"/>
    <w:sectPr w:rsidR="00C13C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725B13"/>
    <w:multiLevelType w:val="hybridMultilevel"/>
    <w:tmpl w:val="10F83BD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4CC60AE0"/>
    <w:multiLevelType w:val="hybridMultilevel"/>
    <w:tmpl w:val="E4CC24B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100224C"/>
    <w:multiLevelType w:val="hybridMultilevel"/>
    <w:tmpl w:val="932ECE8C"/>
    <w:lvl w:ilvl="0" w:tplc="D06A23EC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">
    <w:nsid w:val="765D26B1"/>
    <w:multiLevelType w:val="hybridMultilevel"/>
    <w:tmpl w:val="3F66B2DC"/>
    <w:lvl w:ilvl="0" w:tplc="5016BE4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lang w:val="tt-RU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7F6C"/>
    <w:rsid w:val="00037F6C"/>
    <w:rsid w:val="00AE352A"/>
    <w:rsid w:val="00C13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352A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AE352A"/>
    <w:rPr>
      <w:rFonts w:ascii="Calibri" w:eastAsia="Times New Roman" w:hAnsi="Calibri" w:cs="Times New Roman"/>
      <w:lang w:eastAsia="ru-RU"/>
    </w:rPr>
  </w:style>
  <w:style w:type="paragraph" w:styleId="a4">
    <w:name w:val="No Spacing"/>
    <w:link w:val="a3"/>
    <w:uiPriority w:val="1"/>
    <w:qFormat/>
    <w:rsid w:val="00AE352A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5">
    <w:name w:val="Абзац списка Знак"/>
    <w:link w:val="a6"/>
    <w:uiPriority w:val="99"/>
    <w:locked/>
    <w:rsid w:val="00AE352A"/>
    <w:rPr>
      <w:rFonts w:ascii="Calibri" w:eastAsia="Calibri" w:hAnsi="Calibri" w:cs="Times New Roman"/>
      <w:sz w:val="20"/>
      <w:szCs w:val="20"/>
      <w:lang w:val="x-none" w:eastAsia="x-none"/>
    </w:rPr>
  </w:style>
  <w:style w:type="paragraph" w:styleId="a6">
    <w:name w:val="List Paragraph"/>
    <w:basedOn w:val="a"/>
    <w:link w:val="a5"/>
    <w:uiPriority w:val="99"/>
    <w:qFormat/>
    <w:rsid w:val="00AE352A"/>
    <w:pPr>
      <w:ind w:left="720"/>
      <w:contextualSpacing/>
    </w:pPr>
    <w:rPr>
      <w:rFonts w:eastAsia="Calibri"/>
      <w:sz w:val="20"/>
      <w:szCs w:val="20"/>
      <w:lang w:val="x-none" w:eastAsia="x-none"/>
    </w:rPr>
  </w:style>
  <w:style w:type="table" w:styleId="a7">
    <w:name w:val="Table Grid"/>
    <w:basedOn w:val="a1"/>
    <w:uiPriority w:val="59"/>
    <w:rsid w:val="00AE35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AE35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E352A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352A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AE352A"/>
    <w:rPr>
      <w:rFonts w:ascii="Calibri" w:eastAsia="Times New Roman" w:hAnsi="Calibri" w:cs="Times New Roman"/>
      <w:lang w:eastAsia="ru-RU"/>
    </w:rPr>
  </w:style>
  <w:style w:type="paragraph" w:styleId="a4">
    <w:name w:val="No Spacing"/>
    <w:link w:val="a3"/>
    <w:uiPriority w:val="1"/>
    <w:qFormat/>
    <w:rsid w:val="00AE352A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5">
    <w:name w:val="Абзац списка Знак"/>
    <w:link w:val="a6"/>
    <w:uiPriority w:val="99"/>
    <w:locked/>
    <w:rsid w:val="00AE352A"/>
    <w:rPr>
      <w:rFonts w:ascii="Calibri" w:eastAsia="Calibri" w:hAnsi="Calibri" w:cs="Times New Roman"/>
      <w:sz w:val="20"/>
      <w:szCs w:val="20"/>
      <w:lang w:val="x-none" w:eastAsia="x-none"/>
    </w:rPr>
  </w:style>
  <w:style w:type="paragraph" w:styleId="a6">
    <w:name w:val="List Paragraph"/>
    <w:basedOn w:val="a"/>
    <w:link w:val="a5"/>
    <w:uiPriority w:val="99"/>
    <w:qFormat/>
    <w:rsid w:val="00AE352A"/>
    <w:pPr>
      <w:ind w:left="720"/>
      <w:contextualSpacing/>
    </w:pPr>
    <w:rPr>
      <w:rFonts w:eastAsia="Calibri"/>
      <w:sz w:val="20"/>
      <w:szCs w:val="20"/>
      <w:lang w:val="x-none" w:eastAsia="x-none"/>
    </w:rPr>
  </w:style>
  <w:style w:type="table" w:styleId="a7">
    <w:name w:val="Table Grid"/>
    <w:basedOn w:val="a1"/>
    <w:uiPriority w:val="59"/>
    <w:rsid w:val="00AE35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AE35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E352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21</Pages>
  <Words>3553</Words>
  <Characters>20256</Characters>
  <Application>Microsoft Office Word</Application>
  <DocSecurity>0</DocSecurity>
  <Lines>168</Lines>
  <Paragraphs>47</Paragraphs>
  <ScaleCrop>false</ScaleCrop>
  <Company/>
  <LinksUpToDate>false</LinksUpToDate>
  <CharactersWithSpaces>23762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2021-03-30T19:57:00Z</dcterms:created>
  <dcterms:modified xsi:type="dcterms:W3CDTF">2021-03-30T19:58:00Z</dcterms:modified>
</cp:coreProperties>
</file>